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06C1A" w14:textId="30BC5C8F" w:rsidR="0002757D" w:rsidRPr="005906D8" w:rsidRDefault="0002757D" w:rsidP="0002757D">
      <w:pPr>
        <w:spacing w:line="300" w:lineRule="exact"/>
        <w:jc w:val="both"/>
        <w:rPr>
          <w:b/>
          <w:bCs/>
          <w:sz w:val="30"/>
          <w:szCs w:val="30"/>
        </w:rPr>
      </w:pPr>
      <w:bookmarkStart w:id="0" w:name="_GoBack"/>
      <w:bookmarkEnd w:id="0"/>
      <w:r w:rsidRPr="0002757D">
        <w:rPr>
          <w:b/>
          <w:bCs/>
          <w:sz w:val="30"/>
          <w:szCs w:val="30"/>
        </w:rPr>
        <w:t xml:space="preserve">Об исчислении НДС и налога на прибыль с связи с принятием Указа Президента Республики Беларусь от 11.12.2025 № 428 </w:t>
      </w:r>
      <w:r w:rsidRPr="00B33CE5">
        <w:rPr>
          <w:b/>
          <w:bCs/>
          <w:sz w:val="30"/>
          <w:szCs w:val="30"/>
        </w:rPr>
        <w:t>(письмо МНС от 30.12.2025 № 2-1-13/04157)</w:t>
      </w:r>
    </w:p>
    <w:p w14:paraId="050A5D48" w14:textId="77777777" w:rsidR="0002757D" w:rsidRDefault="0002757D" w:rsidP="0002757D">
      <w:pPr>
        <w:spacing w:line="360" w:lineRule="auto"/>
        <w:ind w:firstLine="709"/>
        <w:jc w:val="both"/>
        <w:rPr>
          <w:sz w:val="30"/>
          <w:szCs w:val="30"/>
        </w:rPr>
      </w:pPr>
    </w:p>
    <w:p w14:paraId="3929471F" w14:textId="4537B43D" w:rsidR="0002757D" w:rsidRDefault="0002757D" w:rsidP="0002757D">
      <w:pPr>
        <w:ind w:firstLine="709"/>
        <w:jc w:val="both"/>
        <w:rPr>
          <w:rFonts w:eastAsia="Calibri"/>
          <w:sz w:val="30"/>
          <w:szCs w:val="30"/>
        </w:rPr>
      </w:pPr>
      <w:r w:rsidRPr="001E45C4">
        <w:rPr>
          <w:sz w:val="30"/>
          <w:szCs w:val="30"/>
        </w:rPr>
        <w:t xml:space="preserve">Министерство по налогам и сборам </w:t>
      </w:r>
      <w:r>
        <w:rPr>
          <w:sz w:val="30"/>
          <w:szCs w:val="30"/>
        </w:rPr>
        <w:t>в связи с принятием Указа Президента Республики Беларусь от 11.12.2025 № 428 «Об изменении Указа Президента Республики Беларусь по вопросам стимулирования использования электромобилей» (далее – Указ № 428), которым внесены изменения в Указ Президента Республики Беларусь от 12.03.2020 № 92 «О стимулировании использования электромобилей» (далее - Указ № 92 в редакции Указа № 428), сообщает</w:t>
      </w:r>
      <w:r w:rsidRPr="001E45C4">
        <w:rPr>
          <w:rFonts w:eastAsia="Calibri"/>
          <w:sz w:val="30"/>
          <w:szCs w:val="30"/>
        </w:rPr>
        <w:t xml:space="preserve"> следующее.</w:t>
      </w:r>
    </w:p>
    <w:p w14:paraId="7F9A41DB" w14:textId="02B2E96C" w:rsidR="0002757D" w:rsidRDefault="0002757D" w:rsidP="0002757D">
      <w:pPr>
        <w:pStyle w:val="il-text-alignjustify"/>
        <w:spacing w:before="0" w:beforeAutospacing="0" w:after="0" w:afterAutospacing="0"/>
        <w:ind w:firstLine="709"/>
        <w:jc w:val="both"/>
        <w:rPr>
          <w:sz w:val="30"/>
          <w:szCs w:val="30"/>
        </w:rPr>
      </w:pPr>
      <w:r w:rsidRPr="00B6738A">
        <w:rPr>
          <w:sz w:val="30"/>
          <w:szCs w:val="30"/>
        </w:rPr>
        <w:t>Указ № 92 в редакции Указа № 428 вступ</w:t>
      </w:r>
      <w:r w:rsidR="00BC4060">
        <w:rPr>
          <w:sz w:val="30"/>
          <w:szCs w:val="30"/>
        </w:rPr>
        <w:t xml:space="preserve">ает </w:t>
      </w:r>
      <w:r w:rsidRPr="00B6738A">
        <w:rPr>
          <w:sz w:val="30"/>
          <w:szCs w:val="30"/>
        </w:rPr>
        <w:t xml:space="preserve">в силу </w:t>
      </w:r>
      <w:r>
        <w:rPr>
          <w:sz w:val="30"/>
          <w:szCs w:val="30"/>
        </w:rPr>
        <w:t>0</w:t>
      </w:r>
      <w:r w:rsidRPr="006400C7">
        <w:rPr>
          <w:sz w:val="30"/>
          <w:szCs w:val="30"/>
        </w:rPr>
        <w:t>1</w:t>
      </w:r>
      <w:r>
        <w:rPr>
          <w:sz w:val="30"/>
          <w:szCs w:val="30"/>
        </w:rPr>
        <w:t>.01.</w:t>
      </w:r>
      <w:r w:rsidRPr="006400C7">
        <w:rPr>
          <w:sz w:val="30"/>
          <w:szCs w:val="30"/>
        </w:rPr>
        <w:t>2026</w:t>
      </w:r>
      <w:r w:rsidRPr="00B6738A">
        <w:rPr>
          <w:sz w:val="30"/>
          <w:szCs w:val="30"/>
        </w:rPr>
        <w:t xml:space="preserve">. Пунктом 9 этого Указа определены значения используемых в нем терминов. Значение термина «электромобиль» изменилось. Согласно абзацу восьмому </w:t>
      </w:r>
      <w:r w:rsidRPr="006400C7">
        <w:rPr>
          <w:sz w:val="30"/>
          <w:szCs w:val="30"/>
        </w:rPr>
        <w:t>Указа № 92 в редакции Указа № 428 под электромобилями понимаются транспортные средства категорий M, MG, N</w:t>
      </w:r>
      <w:r w:rsidRPr="00341279">
        <w:rPr>
          <w:sz w:val="30"/>
          <w:szCs w:val="30"/>
        </w:rPr>
        <w:t>, NG</w:t>
      </w:r>
      <w:r w:rsidRPr="006400C7">
        <w:rPr>
          <w:sz w:val="30"/>
          <w:szCs w:val="30"/>
        </w:rPr>
        <w:t>, приводимые в движение исключительно электрическим двигателем (далее - электромобиль), за исключением транспортных средств с гиб</w:t>
      </w:r>
      <w:r w:rsidRPr="00B6738A">
        <w:rPr>
          <w:rStyle w:val="word-wrapper"/>
          <w:color w:val="242424"/>
          <w:sz w:val="30"/>
          <w:szCs w:val="30"/>
          <w:shd w:val="clear" w:color="auto" w:fill="FFFFFF"/>
        </w:rPr>
        <w:t xml:space="preserve">ридными силовыми установками (далее </w:t>
      </w:r>
      <w:r>
        <w:rPr>
          <w:rStyle w:val="word-wrapper"/>
          <w:color w:val="242424"/>
          <w:sz w:val="30"/>
          <w:szCs w:val="30"/>
          <w:shd w:val="clear" w:color="auto" w:fill="FFFFFF"/>
        </w:rPr>
        <w:t>–</w:t>
      </w:r>
      <w:r w:rsidRPr="00B6738A">
        <w:rPr>
          <w:rStyle w:val="word-wrapper"/>
          <w:color w:val="242424"/>
          <w:sz w:val="30"/>
          <w:szCs w:val="30"/>
          <w:shd w:val="clear" w:color="auto" w:fill="FFFFFF"/>
        </w:rPr>
        <w:t xml:space="preserve"> </w:t>
      </w:r>
      <w:r w:rsidRPr="00B6738A">
        <w:rPr>
          <w:color w:val="000000"/>
          <w:sz w:val="30"/>
          <w:szCs w:val="30"/>
          <w:lang w:bidi="ru-RU"/>
        </w:rPr>
        <w:t>гибридны</w:t>
      </w:r>
      <w:r w:rsidRPr="006400C7">
        <w:rPr>
          <w:color w:val="000000"/>
          <w:sz w:val="30"/>
          <w:szCs w:val="30"/>
          <w:lang w:bidi="ru-RU"/>
        </w:rPr>
        <w:t>й</w:t>
      </w:r>
      <w:r w:rsidRPr="00B6738A">
        <w:rPr>
          <w:color w:val="000000"/>
          <w:sz w:val="30"/>
          <w:szCs w:val="30"/>
          <w:lang w:bidi="ru-RU"/>
        </w:rPr>
        <w:t xml:space="preserve"> электромобил</w:t>
      </w:r>
      <w:r w:rsidRPr="006400C7">
        <w:rPr>
          <w:color w:val="000000"/>
          <w:sz w:val="30"/>
          <w:szCs w:val="30"/>
          <w:lang w:bidi="ru-RU"/>
        </w:rPr>
        <w:t>ь</w:t>
      </w:r>
      <w:r w:rsidRPr="006400C7">
        <w:rPr>
          <w:color w:val="000000"/>
          <w:lang w:bidi="ru-RU"/>
        </w:rPr>
        <w:t>).</w:t>
      </w:r>
      <w:r w:rsidRPr="00B6738A">
        <w:rPr>
          <w:rStyle w:val="word-wrapper"/>
          <w:color w:val="242424"/>
          <w:sz w:val="30"/>
          <w:szCs w:val="30"/>
          <w:shd w:val="clear" w:color="auto" w:fill="FFFFFF"/>
        </w:rPr>
        <w:t xml:space="preserve"> До </w:t>
      </w:r>
      <w:r>
        <w:rPr>
          <w:rStyle w:val="word-wrapper"/>
          <w:color w:val="242424"/>
          <w:sz w:val="30"/>
          <w:szCs w:val="30"/>
          <w:shd w:val="clear" w:color="auto" w:fill="FFFFFF"/>
        </w:rPr>
        <w:t>01.01.</w:t>
      </w:r>
      <w:r w:rsidRPr="00B6738A">
        <w:rPr>
          <w:rStyle w:val="word-wrapper"/>
          <w:color w:val="242424"/>
          <w:sz w:val="30"/>
          <w:szCs w:val="30"/>
          <w:shd w:val="clear" w:color="auto" w:fill="FFFFFF"/>
        </w:rPr>
        <w:t xml:space="preserve">2026 </w:t>
      </w:r>
      <w:r w:rsidRPr="00B6738A">
        <w:rPr>
          <w:sz w:val="30"/>
          <w:szCs w:val="30"/>
        </w:rPr>
        <w:t>Указом № 92 к электромобилям относились транспортные средства категорий M, MG, N, NG, приводимые в движение исключительно электрическим двигателем.</w:t>
      </w:r>
    </w:p>
    <w:p w14:paraId="5BDD6757" w14:textId="77777777" w:rsidR="0002757D" w:rsidRPr="000A7A21" w:rsidRDefault="0002757D" w:rsidP="0002757D">
      <w:pPr>
        <w:pStyle w:val="il-text-alignjustify"/>
        <w:spacing w:before="0" w:beforeAutospacing="0" w:after="0" w:afterAutospacing="0" w:line="280" w:lineRule="exact"/>
        <w:ind w:firstLine="709"/>
        <w:jc w:val="both"/>
        <w:rPr>
          <w:i/>
          <w:iCs/>
          <w:sz w:val="30"/>
          <w:szCs w:val="30"/>
        </w:rPr>
      </w:pPr>
      <w:proofErr w:type="spellStart"/>
      <w:r w:rsidRPr="000A7A21">
        <w:rPr>
          <w:i/>
          <w:iCs/>
          <w:sz w:val="30"/>
          <w:szCs w:val="30"/>
        </w:rPr>
        <w:t>Справочно</w:t>
      </w:r>
      <w:proofErr w:type="spellEnd"/>
      <w:r w:rsidRPr="000A7A21">
        <w:rPr>
          <w:i/>
          <w:iCs/>
          <w:sz w:val="30"/>
          <w:szCs w:val="30"/>
        </w:rPr>
        <w:t>.</w:t>
      </w:r>
    </w:p>
    <w:p w14:paraId="57D26D50" w14:textId="77777777" w:rsidR="0002757D" w:rsidRPr="00DF5284" w:rsidRDefault="0002757D" w:rsidP="0002757D">
      <w:pPr>
        <w:pStyle w:val="p-normal"/>
        <w:spacing w:before="0" w:beforeAutospacing="0" w:after="0" w:afterAutospacing="0" w:line="280" w:lineRule="exact"/>
        <w:jc w:val="both"/>
        <w:rPr>
          <w:i/>
          <w:iCs/>
          <w:sz w:val="30"/>
          <w:szCs w:val="30"/>
        </w:rPr>
      </w:pPr>
      <w:r w:rsidRPr="000A7A21">
        <w:rPr>
          <w:rStyle w:val="word-wrapper"/>
          <w:i/>
          <w:iCs/>
          <w:color w:val="242424"/>
          <w:sz w:val="30"/>
          <w:szCs w:val="30"/>
        </w:rPr>
        <w:tab/>
        <w:t xml:space="preserve">Классификация </w:t>
      </w:r>
      <w:r w:rsidRPr="000A7A21">
        <w:rPr>
          <w:i/>
          <w:iCs/>
          <w:sz w:val="30"/>
          <w:szCs w:val="30"/>
        </w:rPr>
        <w:t>транспортных средств по категориям M, MG, N, NG</w:t>
      </w:r>
      <w:r w:rsidRPr="000A7A21">
        <w:rPr>
          <w:rStyle w:val="word-wrapper"/>
          <w:i/>
          <w:iCs/>
          <w:color w:val="242424"/>
          <w:sz w:val="30"/>
          <w:szCs w:val="30"/>
        </w:rPr>
        <w:t xml:space="preserve"> осуществляется в соответствии с приложением № 1 </w:t>
      </w:r>
      <w:r w:rsidRPr="000A7A21">
        <w:rPr>
          <w:rStyle w:val="h-normal"/>
          <w:i/>
          <w:iCs/>
          <w:color w:val="242424"/>
          <w:sz w:val="30"/>
          <w:szCs w:val="30"/>
        </w:rPr>
        <w:t>к техническому регламенту Таможенного союза «О безопасности колесных транспортных средств» (ТР ТС 018/2011).</w:t>
      </w:r>
      <w:r w:rsidRPr="00DF5284">
        <w:rPr>
          <w:rStyle w:val="h-normal"/>
          <w:i/>
          <w:iCs/>
          <w:color w:val="242424"/>
          <w:sz w:val="30"/>
          <w:szCs w:val="30"/>
        </w:rPr>
        <w:t xml:space="preserve"> </w:t>
      </w:r>
    </w:p>
    <w:p w14:paraId="3EB887CE" w14:textId="77777777" w:rsidR="0002757D" w:rsidRPr="00B6738A" w:rsidRDefault="0002757D" w:rsidP="0002757D">
      <w:pPr>
        <w:ind w:firstLine="709"/>
        <w:jc w:val="both"/>
        <w:rPr>
          <w:b/>
          <w:color w:val="000000"/>
          <w:sz w:val="30"/>
          <w:szCs w:val="30"/>
          <w:lang w:bidi="ru-RU"/>
        </w:rPr>
      </w:pPr>
      <w:r>
        <w:rPr>
          <w:b/>
          <w:color w:val="000000"/>
          <w:sz w:val="30"/>
          <w:szCs w:val="30"/>
          <w:lang w:val="en-US" w:bidi="ru-RU"/>
        </w:rPr>
        <w:t>I</w:t>
      </w:r>
      <w:r>
        <w:rPr>
          <w:b/>
          <w:color w:val="000000"/>
          <w:sz w:val="30"/>
          <w:szCs w:val="30"/>
          <w:lang w:bidi="ru-RU"/>
        </w:rPr>
        <w:t xml:space="preserve">. </w:t>
      </w:r>
      <w:r w:rsidRPr="00B6738A">
        <w:rPr>
          <w:b/>
          <w:color w:val="000000"/>
          <w:sz w:val="30"/>
          <w:szCs w:val="30"/>
          <w:lang w:bidi="ru-RU"/>
        </w:rPr>
        <w:t>Исчисление налога на добавленную стоимость (далее – НДС).</w:t>
      </w:r>
    </w:p>
    <w:p w14:paraId="483EB956" w14:textId="77777777" w:rsidR="0002757D" w:rsidRPr="00AB2B7C" w:rsidRDefault="0002757D" w:rsidP="0002757D">
      <w:pPr>
        <w:pStyle w:val="1"/>
        <w:shd w:val="clear" w:color="auto" w:fill="auto"/>
        <w:tabs>
          <w:tab w:val="left" w:pos="0"/>
        </w:tabs>
        <w:spacing w:line="240" w:lineRule="auto"/>
        <w:ind w:firstLine="709"/>
        <w:jc w:val="both"/>
        <w:rPr>
          <w:color w:val="000000"/>
          <w:sz w:val="30"/>
          <w:szCs w:val="30"/>
          <w:lang w:eastAsia="ru-RU" w:bidi="ru-RU"/>
        </w:rPr>
      </w:pPr>
      <w:r w:rsidRPr="00AB2B7C">
        <w:rPr>
          <w:color w:val="000000"/>
          <w:sz w:val="30"/>
          <w:szCs w:val="30"/>
          <w:lang w:eastAsia="ru-RU" w:bidi="ru-RU"/>
        </w:rPr>
        <w:t xml:space="preserve">С 01.01.2026 по 31.12.2028 освобождение от </w:t>
      </w:r>
      <w:r>
        <w:rPr>
          <w:color w:val="000000"/>
          <w:sz w:val="30"/>
          <w:szCs w:val="30"/>
          <w:lang w:eastAsia="ru-RU" w:bidi="ru-RU"/>
        </w:rPr>
        <w:t>НДС</w:t>
      </w:r>
      <w:r w:rsidRPr="00AB2B7C">
        <w:rPr>
          <w:color w:val="000000"/>
          <w:sz w:val="30"/>
          <w:szCs w:val="30"/>
          <w:lang w:eastAsia="ru-RU" w:bidi="ru-RU"/>
        </w:rPr>
        <w:t xml:space="preserve">, установленное подпунктами 1.2, 1.3, 1.5 пункта 1 Указа № 92 в редакции Указа № 428, применяется только в отношении </w:t>
      </w:r>
      <w:r>
        <w:rPr>
          <w:color w:val="000000"/>
          <w:sz w:val="30"/>
          <w:szCs w:val="30"/>
          <w:lang w:eastAsia="ru-RU" w:bidi="ru-RU"/>
        </w:rPr>
        <w:t xml:space="preserve">автомобилей, относящихся к </w:t>
      </w:r>
      <w:r w:rsidRPr="00AB2B7C">
        <w:rPr>
          <w:color w:val="000000"/>
          <w:sz w:val="30"/>
          <w:szCs w:val="30"/>
          <w:lang w:eastAsia="ru-RU" w:bidi="ru-RU"/>
        </w:rPr>
        <w:t>электромобил</w:t>
      </w:r>
      <w:r>
        <w:rPr>
          <w:color w:val="000000"/>
          <w:sz w:val="30"/>
          <w:szCs w:val="30"/>
          <w:lang w:eastAsia="ru-RU" w:bidi="ru-RU"/>
        </w:rPr>
        <w:t xml:space="preserve">ям согласно определению, содержащемуся в пункте 9 </w:t>
      </w:r>
      <w:r w:rsidRPr="00AB2B7C">
        <w:rPr>
          <w:color w:val="000000"/>
          <w:sz w:val="30"/>
          <w:szCs w:val="30"/>
          <w:lang w:eastAsia="ru-RU" w:bidi="ru-RU"/>
        </w:rPr>
        <w:t>Указ</w:t>
      </w:r>
      <w:r>
        <w:rPr>
          <w:color w:val="000000"/>
          <w:sz w:val="30"/>
          <w:szCs w:val="30"/>
          <w:lang w:eastAsia="ru-RU" w:bidi="ru-RU"/>
        </w:rPr>
        <w:t>а</w:t>
      </w:r>
      <w:r w:rsidRPr="00AB2B7C">
        <w:rPr>
          <w:color w:val="000000"/>
          <w:sz w:val="30"/>
          <w:szCs w:val="30"/>
          <w:lang w:eastAsia="ru-RU" w:bidi="ru-RU"/>
        </w:rPr>
        <w:t xml:space="preserve"> №</w:t>
      </w:r>
      <w:r>
        <w:rPr>
          <w:color w:val="000000"/>
          <w:sz w:val="30"/>
          <w:szCs w:val="30"/>
          <w:lang w:eastAsia="ru-RU" w:bidi="ru-RU"/>
        </w:rPr>
        <w:t> </w:t>
      </w:r>
      <w:r w:rsidRPr="00AB2B7C">
        <w:rPr>
          <w:color w:val="000000"/>
          <w:sz w:val="30"/>
          <w:szCs w:val="30"/>
          <w:lang w:eastAsia="ru-RU" w:bidi="ru-RU"/>
        </w:rPr>
        <w:t>92 в редакции Указа № 428.</w:t>
      </w:r>
    </w:p>
    <w:p w14:paraId="2958E75E" w14:textId="77777777" w:rsidR="0002757D" w:rsidRPr="00AB2B7C" w:rsidRDefault="0002757D" w:rsidP="0002757D">
      <w:pPr>
        <w:autoSpaceDE w:val="0"/>
        <w:autoSpaceDN w:val="0"/>
        <w:adjustRightInd w:val="0"/>
        <w:ind w:firstLine="709"/>
        <w:jc w:val="both"/>
        <w:rPr>
          <w:sz w:val="30"/>
          <w:szCs w:val="30"/>
        </w:rPr>
      </w:pPr>
      <w:r w:rsidRPr="00AB2B7C">
        <w:rPr>
          <w:sz w:val="30"/>
          <w:szCs w:val="30"/>
        </w:rPr>
        <w:t xml:space="preserve">То есть с 01.01.2026 облагаются НДС по ставке в размере двадцать (20) процентов обороты по реализации на территории Республики Беларусь </w:t>
      </w:r>
      <w:r>
        <w:rPr>
          <w:sz w:val="30"/>
          <w:szCs w:val="30"/>
        </w:rPr>
        <w:t xml:space="preserve">гибридных </w:t>
      </w:r>
      <w:r w:rsidRPr="00AB2B7C">
        <w:rPr>
          <w:sz w:val="30"/>
          <w:szCs w:val="30"/>
        </w:rPr>
        <w:t>электромобилей:</w:t>
      </w:r>
    </w:p>
    <w:p w14:paraId="52B0D3CB" w14:textId="77777777" w:rsidR="0002757D" w:rsidRPr="00AB2B7C" w:rsidRDefault="0002757D" w:rsidP="0002757D">
      <w:pPr>
        <w:autoSpaceDE w:val="0"/>
        <w:autoSpaceDN w:val="0"/>
        <w:adjustRightInd w:val="0"/>
        <w:ind w:firstLine="709"/>
        <w:jc w:val="both"/>
        <w:rPr>
          <w:sz w:val="30"/>
          <w:szCs w:val="30"/>
        </w:rPr>
      </w:pPr>
      <w:r>
        <w:rPr>
          <w:sz w:val="30"/>
          <w:szCs w:val="30"/>
        </w:rPr>
        <w:t>о</w:t>
      </w:r>
      <w:r w:rsidRPr="00AB2B7C">
        <w:rPr>
          <w:sz w:val="30"/>
          <w:szCs w:val="30"/>
        </w:rPr>
        <w:t>тгруженных с 01.01.2026 (абзац второй пункта 6 статьи 128 Налогового кодекса Республики Беларусь (далее – НК));</w:t>
      </w:r>
    </w:p>
    <w:p w14:paraId="64B9F9FF" w14:textId="77777777" w:rsidR="0002757D" w:rsidRPr="00F66553" w:rsidRDefault="0002757D" w:rsidP="0002757D">
      <w:pPr>
        <w:autoSpaceDE w:val="0"/>
        <w:autoSpaceDN w:val="0"/>
        <w:adjustRightInd w:val="0"/>
        <w:ind w:firstLine="709"/>
        <w:jc w:val="both"/>
        <w:rPr>
          <w:color w:val="000000"/>
          <w:sz w:val="30"/>
          <w:szCs w:val="30"/>
          <w:lang w:bidi="ru-RU"/>
        </w:rPr>
      </w:pPr>
      <w:r w:rsidRPr="00AB2B7C">
        <w:rPr>
          <w:color w:val="000000"/>
          <w:sz w:val="30"/>
          <w:szCs w:val="30"/>
          <w:lang w:bidi="ru-RU"/>
        </w:rPr>
        <w:t>переданных в финансовую (аренду) лизинг до 01.01.2026, лизинговые платежи по которым в части контрактной стоимости предмета лизинга</w:t>
      </w:r>
      <w:r>
        <w:rPr>
          <w:color w:val="000000"/>
          <w:sz w:val="30"/>
          <w:szCs w:val="30"/>
          <w:lang w:bidi="ru-RU"/>
        </w:rPr>
        <w:t xml:space="preserve"> согласно графику лизинговых платежей начислены за </w:t>
      </w:r>
      <w:r w:rsidRPr="00F66553">
        <w:rPr>
          <w:color w:val="000000"/>
          <w:sz w:val="30"/>
          <w:szCs w:val="30"/>
          <w:lang w:bidi="ru-RU"/>
        </w:rPr>
        <w:t>периоды с 01.01.2026 (абзац четвертый пункта 6 статьи 128 НК).</w:t>
      </w:r>
    </w:p>
    <w:p w14:paraId="4DB89104" w14:textId="77777777" w:rsidR="0002757D" w:rsidRPr="00AB2B7C" w:rsidRDefault="0002757D" w:rsidP="0002757D">
      <w:pPr>
        <w:autoSpaceDE w:val="0"/>
        <w:autoSpaceDN w:val="0"/>
        <w:adjustRightInd w:val="0"/>
        <w:ind w:firstLine="709"/>
        <w:jc w:val="both"/>
        <w:rPr>
          <w:sz w:val="30"/>
          <w:szCs w:val="30"/>
        </w:rPr>
      </w:pPr>
      <w:r w:rsidRPr="00AB2B7C">
        <w:rPr>
          <w:sz w:val="30"/>
          <w:szCs w:val="30"/>
        </w:rPr>
        <w:lastRenderedPageBreak/>
        <w:t xml:space="preserve">При этом дата приобретения (ввоза) </w:t>
      </w:r>
      <w:r>
        <w:rPr>
          <w:sz w:val="30"/>
          <w:szCs w:val="30"/>
        </w:rPr>
        <w:t>гибридных</w:t>
      </w:r>
      <w:r w:rsidRPr="00AB2B7C">
        <w:rPr>
          <w:sz w:val="30"/>
          <w:szCs w:val="30"/>
        </w:rPr>
        <w:t xml:space="preserve"> электромобилей значения не имеет.</w:t>
      </w:r>
    </w:p>
    <w:p w14:paraId="3CA01714" w14:textId="77777777" w:rsidR="0002757D" w:rsidRPr="00AB2B7C" w:rsidRDefault="0002757D" w:rsidP="0002757D">
      <w:pPr>
        <w:autoSpaceDE w:val="0"/>
        <w:autoSpaceDN w:val="0"/>
        <w:adjustRightInd w:val="0"/>
        <w:ind w:firstLine="709"/>
        <w:jc w:val="both"/>
        <w:rPr>
          <w:sz w:val="30"/>
          <w:szCs w:val="30"/>
        </w:rPr>
      </w:pPr>
      <w:r w:rsidRPr="00AB2B7C">
        <w:rPr>
          <w:sz w:val="30"/>
          <w:szCs w:val="30"/>
        </w:rPr>
        <w:t>Также с 01.01.2026 облагаются НДС по ставке в размере двадцать (20) процентов ввозимые на территорию Республики Беларусь:</w:t>
      </w:r>
    </w:p>
    <w:p w14:paraId="64A21ED3" w14:textId="77777777" w:rsidR="0002757D" w:rsidRPr="00AB2B7C" w:rsidRDefault="0002757D" w:rsidP="0002757D">
      <w:pPr>
        <w:autoSpaceDE w:val="0"/>
        <w:autoSpaceDN w:val="0"/>
        <w:adjustRightInd w:val="0"/>
        <w:ind w:firstLine="709"/>
        <w:jc w:val="both"/>
        <w:rPr>
          <w:sz w:val="30"/>
          <w:szCs w:val="30"/>
        </w:rPr>
      </w:pPr>
      <w:r w:rsidRPr="00AB2B7C">
        <w:rPr>
          <w:sz w:val="30"/>
          <w:szCs w:val="30"/>
        </w:rPr>
        <w:t xml:space="preserve">юридическими лицами </w:t>
      </w:r>
      <w:r>
        <w:rPr>
          <w:sz w:val="30"/>
          <w:szCs w:val="30"/>
        </w:rPr>
        <w:t xml:space="preserve">гибридные </w:t>
      </w:r>
      <w:r w:rsidRPr="00AB2B7C">
        <w:rPr>
          <w:sz w:val="30"/>
          <w:szCs w:val="30"/>
        </w:rPr>
        <w:t>электромобили;</w:t>
      </w:r>
    </w:p>
    <w:p w14:paraId="3A856636" w14:textId="77777777" w:rsidR="0002757D" w:rsidRDefault="0002757D" w:rsidP="0002757D">
      <w:pPr>
        <w:autoSpaceDE w:val="0"/>
        <w:autoSpaceDN w:val="0"/>
        <w:adjustRightInd w:val="0"/>
        <w:ind w:firstLine="709"/>
        <w:jc w:val="both"/>
        <w:rPr>
          <w:sz w:val="30"/>
          <w:szCs w:val="30"/>
        </w:rPr>
      </w:pPr>
      <w:r w:rsidRPr="00AB2B7C">
        <w:rPr>
          <w:sz w:val="30"/>
          <w:szCs w:val="30"/>
        </w:rPr>
        <w:t xml:space="preserve">автокомпоненты, если их ввоз осуществляется </w:t>
      </w:r>
      <w:r>
        <w:rPr>
          <w:sz w:val="30"/>
          <w:szCs w:val="30"/>
        </w:rPr>
        <w:t xml:space="preserve">организациями – производителями гибридных автомобилей </w:t>
      </w:r>
      <w:r w:rsidRPr="00AB2B7C">
        <w:rPr>
          <w:sz w:val="30"/>
          <w:szCs w:val="30"/>
        </w:rPr>
        <w:t xml:space="preserve">для производства </w:t>
      </w:r>
      <w:r>
        <w:rPr>
          <w:sz w:val="30"/>
          <w:szCs w:val="30"/>
        </w:rPr>
        <w:t xml:space="preserve">гибридных </w:t>
      </w:r>
      <w:r w:rsidRPr="00AB2B7C">
        <w:rPr>
          <w:sz w:val="30"/>
          <w:szCs w:val="30"/>
        </w:rPr>
        <w:t>электромобилей.</w:t>
      </w:r>
    </w:p>
    <w:p w14:paraId="2AAEEC20" w14:textId="77777777" w:rsidR="0002757D" w:rsidRDefault="0002757D" w:rsidP="0002757D">
      <w:pPr>
        <w:pStyle w:val="1"/>
        <w:shd w:val="clear" w:color="auto" w:fill="auto"/>
        <w:tabs>
          <w:tab w:val="left" w:pos="0"/>
        </w:tabs>
        <w:spacing w:line="240" w:lineRule="auto"/>
        <w:ind w:firstLine="709"/>
        <w:jc w:val="both"/>
        <w:rPr>
          <w:color w:val="000000"/>
          <w:sz w:val="30"/>
          <w:szCs w:val="30"/>
          <w:lang w:eastAsia="ru-RU" w:bidi="ru-RU"/>
        </w:rPr>
      </w:pPr>
      <w:r>
        <w:rPr>
          <w:b/>
          <w:color w:val="000000"/>
          <w:sz w:val="30"/>
          <w:szCs w:val="30"/>
          <w:lang w:eastAsia="ru-RU" w:bidi="ru-RU"/>
        </w:rPr>
        <w:t>Вопрос</w:t>
      </w:r>
      <w:r w:rsidRPr="004B3769">
        <w:rPr>
          <w:b/>
          <w:color w:val="000000"/>
          <w:sz w:val="30"/>
          <w:szCs w:val="30"/>
          <w:lang w:eastAsia="ru-RU" w:bidi="ru-RU"/>
        </w:rPr>
        <w:t xml:space="preserve"> 1.</w:t>
      </w:r>
      <w:r>
        <w:rPr>
          <w:color w:val="000000"/>
          <w:sz w:val="30"/>
          <w:szCs w:val="30"/>
          <w:lang w:eastAsia="ru-RU" w:bidi="ru-RU"/>
        </w:rPr>
        <w:t xml:space="preserve"> Организацией, применяющей общий порядок налогообложения, до 01.01.2026 был приобретен на территории Республики Беларусь гибридный электромобиль категории </w:t>
      </w:r>
      <w:r>
        <w:rPr>
          <w:color w:val="000000"/>
          <w:sz w:val="30"/>
          <w:szCs w:val="30"/>
          <w:lang w:val="en-US" w:eastAsia="ru-RU" w:bidi="ru-RU"/>
        </w:rPr>
        <w:t>MG</w:t>
      </w:r>
      <w:r>
        <w:rPr>
          <w:color w:val="000000"/>
          <w:sz w:val="30"/>
          <w:szCs w:val="30"/>
          <w:lang w:eastAsia="ru-RU" w:bidi="ru-RU"/>
        </w:rPr>
        <w:t xml:space="preserve"> по стоимости без НДС. Реализовать этот электромобиль планируется </w:t>
      </w:r>
      <w:r w:rsidRPr="00104570">
        <w:rPr>
          <w:color w:val="000000"/>
          <w:sz w:val="30"/>
          <w:szCs w:val="30"/>
          <w:lang w:eastAsia="ru-RU" w:bidi="ru-RU"/>
        </w:rPr>
        <w:t>в</w:t>
      </w:r>
      <w:r>
        <w:rPr>
          <w:color w:val="000000"/>
          <w:sz w:val="30"/>
          <w:szCs w:val="30"/>
          <w:lang w:eastAsia="ru-RU" w:bidi="ru-RU"/>
        </w:rPr>
        <w:t xml:space="preserve"> 2026 году. Может ли реализующая организация применить освобождение от НДС в такой ситуации?</w:t>
      </w:r>
    </w:p>
    <w:p w14:paraId="13A55E8B" w14:textId="77777777" w:rsidR="0002757D" w:rsidRDefault="0002757D" w:rsidP="0002757D">
      <w:pPr>
        <w:pStyle w:val="1"/>
        <w:shd w:val="clear" w:color="auto" w:fill="auto"/>
        <w:tabs>
          <w:tab w:val="left" w:pos="0"/>
        </w:tabs>
        <w:spacing w:line="240" w:lineRule="auto"/>
        <w:ind w:firstLine="709"/>
        <w:jc w:val="both"/>
        <w:rPr>
          <w:color w:val="000000"/>
          <w:sz w:val="30"/>
          <w:szCs w:val="30"/>
          <w:lang w:eastAsia="ru-RU" w:bidi="ru-RU"/>
        </w:rPr>
      </w:pPr>
      <w:r w:rsidRPr="004B3769">
        <w:rPr>
          <w:b/>
          <w:color w:val="000000"/>
          <w:sz w:val="30"/>
          <w:szCs w:val="30"/>
          <w:lang w:eastAsia="ru-RU" w:bidi="ru-RU"/>
        </w:rPr>
        <w:t>Ответ.</w:t>
      </w:r>
      <w:r>
        <w:rPr>
          <w:color w:val="000000"/>
          <w:sz w:val="30"/>
          <w:szCs w:val="30"/>
          <w:lang w:eastAsia="ru-RU" w:bidi="ru-RU"/>
        </w:rPr>
        <w:t xml:space="preserve"> Нет, не может.</w:t>
      </w:r>
    </w:p>
    <w:p w14:paraId="4A28C8F2" w14:textId="77777777" w:rsidR="0002757D" w:rsidRPr="002B2E34" w:rsidRDefault="0002757D" w:rsidP="0002757D">
      <w:pPr>
        <w:autoSpaceDE w:val="0"/>
        <w:autoSpaceDN w:val="0"/>
        <w:adjustRightInd w:val="0"/>
        <w:ind w:firstLine="709"/>
        <w:jc w:val="both"/>
        <w:rPr>
          <w:sz w:val="30"/>
          <w:szCs w:val="30"/>
        </w:rPr>
      </w:pPr>
      <w:r w:rsidRPr="00131C0A">
        <w:rPr>
          <w:b/>
          <w:sz w:val="30"/>
          <w:szCs w:val="30"/>
        </w:rPr>
        <w:t>Обоснование.</w:t>
      </w:r>
      <w:r>
        <w:rPr>
          <w:sz w:val="30"/>
          <w:szCs w:val="30"/>
        </w:rPr>
        <w:t xml:space="preserve"> </w:t>
      </w:r>
      <w:r w:rsidRPr="002B2E34">
        <w:rPr>
          <w:sz w:val="30"/>
          <w:szCs w:val="30"/>
        </w:rPr>
        <w:t xml:space="preserve">При изменении порядка исчисления НДС (в том числе изменении порядка применения освобождения от налогообложения) новый порядок исчисления применяется </w:t>
      </w:r>
      <w:r w:rsidRPr="002B2E34">
        <w:rPr>
          <w:color w:val="000000"/>
          <w:sz w:val="30"/>
          <w:szCs w:val="30"/>
          <w:lang w:bidi="ru-RU"/>
        </w:rPr>
        <w:t xml:space="preserve">в отношении </w:t>
      </w:r>
      <w:r>
        <w:rPr>
          <w:color w:val="000000"/>
          <w:sz w:val="30"/>
          <w:szCs w:val="30"/>
          <w:lang w:bidi="ru-RU"/>
        </w:rPr>
        <w:t xml:space="preserve">товаров, </w:t>
      </w:r>
      <w:r w:rsidRPr="002B2E34">
        <w:rPr>
          <w:color w:val="000000"/>
          <w:sz w:val="30"/>
          <w:szCs w:val="30"/>
          <w:lang w:bidi="ru-RU"/>
        </w:rPr>
        <w:t xml:space="preserve">момент </w:t>
      </w:r>
      <w:r>
        <w:rPr>
          <w:color w:val="000000"/>
          <w:sz w:val="30"/>
          <w:szCs w:val="30"/>
          <w:lang w:bidi="ru-RU"/>
        </w:rPr>
        <w:t>отгрузки</w:t>
      </w:r>
      <w:r w:rsidRPr="002B2E34">
        <w:rPr>
          <w:color w:val="000000"/>
          <w:sz w:val="30"/>
          <w:szCs w:val="30"/>
          <w:lang w:bidi="ru-RU"/>
        </w:rPr>
        <w:t xml:space="preserve"> которых наступил с момента изменения порядка исчисления НДС (абзац </w:t>
      </w:r>
      <w:r>
        <w:rPr>
          <w:color w:val="000000"/>
          <w:sz w:val="30"/>
          <w:szCs w:val="30"/>
          <w:lang w:bidi="ru-RU"/>
        </w:rPr>
        <w:t xml:space="preserve">второй </w:t>
      </w:r>
      <w:r w:rsidRPr="002B2E34">
        <w:rPr>
          <w:color w:val="000000"/>
          <w:sz w:val="30"/>
          <w:szCs w:val="30"/>
          <w:lang w:bidi="ru-RU"/>
        </w:rPr>
        <w:t xml:space="preserve">пункта 6 статьи 128 </w:t>
      </w:r>
      <w:r>
        <w:rPr>
          <w:color w:val="000000"/>
          <w:sz w:val="30"/>
          <w:szCs w:val="30"/>
          <w:lang w:bidi="ru-RU"/>
        </w:rPr>
        <w:t>НК)</w:t>
      </w:r>
      <w:r w:rsidRPr="002B2E34">
        <w:rPr>
          <w:color w:val="000000"/>
          <w:sz w:val="30"/>
          <w:szCs w:val="30"/>
          <w:lang w:bidi="ru-RU"/>
        </w:rPr>
        <w:t>.</w:t>
      </w:r>
    </w:p>
    <w:p w14:paraId="19B1CC93" w14:textId="77777777" w:rsidR="0002757D" w:rsidRPr="000500C4" w:rsidRDefault="0002757D" w:rsidP="0002757D">
      <w:pPr>
        <w:autoSpaceDE w:val="0"/>
        <w:autoSpaceDN w:val="0"/>
        <w:adjustRightInd w:val="0"/>
        <w:ind w:firstLine="709"/>
        <w:jc w:val="both"/>
        <w:rPr>
          <w:color w:val="000000" w:themeColor="text1"/>
          <w:sz w:val="30"/>
          <w:szCs w:val="30"/>
        </w:rPr>
      </w:pPr>
      <w:r>
        <w:rPr>
          <w:color w:val="000000" w:themeColor="text1"/>
          <w:sz w:val="30"/>
          <w:szCs w:val="30"/>
        </w:rPr>
        <w:t>День отгрузки товаров определяется в соответствии с положениями пункта 2 статьи 121 НК как</w:t>
      </w:r>
      <w:r w:rsidRPr="000500C4">
        <w:rPr>
          <w:color w:val="000000" w:themeColor="text1"/>
          <w:sz w:val="30"/>
          <w:szCs w:val="30"/>
        </w:rPr>
        <w:t>:</w:t>
      </w:r>
    </w:p>
    <w:p w14:paraId="5501E304" w14:textId="77777777" w:rsidR="0002757D" w:rsidRPr="000500C4" w:rsidRDefault="0002757D" w:rsidP="0002757D">
      <w:pPr>
        <w:autoSpaceDE w:val="0"/>
        <w:autoSpaceDN w:val="0"/>
        <w:adjustRightInd w:val="0"/>
        <w:ind w:firstLine="709"/>
        <w:jc w:val="both"/>
        <w:rPr>
          <w:color w:val="000000" w:themeColor="text1"/>
          <w:sz w:val="30"/>
          <w:szCs w:val="30"/>
        </w:rPr>
      </w:pPr>
      <w:r w:rsidRPr="000500C4">
        <w:rPr>
          <w:color w:val="000000" w:themeColor="text1"/>
          <w:sz w:val="30"/>
          <w:szCs w:val="30"/>
        </w:rPr>
        <w:t>дата их отпуска покупателю (получателю или организации (индивидуальному предпринимателю), осуществляющей перевозку (экспедирование) товара, или организации связи), если продавец не осуществляет доставку (транспортировку) товаров либо не производит затрат по их доставке (транспортировке);</w:t>
      </w:r>
    </w:p>
    <w:p w14:paraId="446EF276" w14:textId="77777777" w:rsidR="0002757D" w:rsidRDefault="0002757D" w:rsidP="0002757D">
      <w:pPr>
        <w:autoSpaceDE w:val="0"/>
        <w:autoSpaceDN w:val="0"/>
        <w:adjustRightInd w:val="0"/>
        <w:ind w:firstLine="709"/>
        <w:jc w:val="both"/>
        <w:rPr>
          <w:color w:val="000000" w:themeColor="text1"/>
          <w:sz w:val="30"/>
          <w:szCs w:val="30"/>
        </w:rPr>
      </w:pPr>
      <w:r w:rsidRPr="000500C4">
        <w:rPr>
          <w:color w:val="000000" w:themeColor="text1"/>
          <w:sz w:val="30"/>
          <w:szCs w:val="30"/>
        </w:rPr>
        <w:t>дата, определяемая в соответствии с учетной политикой организации, но не позднее даты начала их транспортировки - в иных случаях</w:t>
      </w:r>
      <w:r>
        <w:rPr>
          <w:color w:val="000000" w:themeColor="text1"/>
          <w:sz w:val="30"/>
          <w:szCs w:val="30"/>
        </w:rPr>
        <w:t>.</w:t>
      </w:r>
    </w:p>
    <w:p w14:paraId="6F5862D2" w14:textId="77777777" w:rsidR="0002757D" w:rsidRDefault="0002757D" w:rsidP="0002757D">
      <w:pPr>
        <w:autoSpaceDE w:val="0"/>
        <w:autoSpaceDN w:val="0"/>
        <w:adjustRightInd w:val="0"/>
        <w:ind w:firstLine="709"/>
        <w:jc w:val="both"/>
        <w:rPr>
          <w:color w:val="000000"/>
          <w:sz w:val="30"/>
          <w:szCs w:val="30"/>
          <w:lang w:bidi="ru-RU"/>
        </w:rPr>
      </w:pPr>
      <w:r w:rsidRPr="002B2E34">
        <w:rPr>
          <w:color w:val="000000"/>
          <w:sz w:val="30"/>
          <w:szCs w:val="30"/>
          <w:lang w:bidi="ru-RU"/>
        </w:rPr>
        <w:t>Т</w:t>
      </w:r>
      <w:r>
        <w:rPr>
          <w:color w:val="000000"/>
          <w:sz w:val="30"/>
          <w:szCs w:val="30"/>
          <w:lang w:bidi="ru-RU"/>
        </w:rPr>
        <w:t xml:space="preserve">аким образом, </w:t>
      </w:r>
      <w:r w:rsidRPr="002B2E34">
        <w:rPr>
          <w:color w:val="000000"/>
          <w:sz w:val="30"/>
          <w:szCs w:val="30"/>
          <w:lang w:bidi="ru-RU"/>
        </w:rPr>
        <w:t>п</w:t>
      </w:r>
      <w:r>
        <w:rPr>
          <w:color w:val="000000"/>
          <w:sz w:val="30"/>
          <w:szCs w:val="30"/>
          <w:lang w:bidi="ru-RU"/>
        </w:rPr>
        <w:t xml:space="preserve">ри реализации на территории Республики Беларусь гибридных электромобилей, отгруженных </w:t>
      </w:r>
      <w:r w:rsidRPr="002B2E34">
        <w:rPr>
          <w:color w:val="000000"/>
          <w:sz w:val="30"/>
          <w:szCs w:val="30"/>
          <w:lang w:bidi="ru-RU"/>
        </w:rPr>
        <w:t>с 01.01.2026, у</w:t>
      </w:r>
      <w:r>
        <w:rPr>
          <w:color w:val="000000"/>
          <w:sz w:val="30"/>
          <w:szCs w:val="30"/>
          <w:lang w:bidi="ru-RU"/>
        </w:rPr>
        <w:t xml:space="preserve"> продавца </w:t>
      </w:r>
      <w:r w:rsidRPr="002B2E34">
        <w:rPr>
          <w:color w:val="000000"/>
          <w:sz w:val="30"/>
          <w:szCs w:val="30"/>
          <w:lang w:bidi="ru-RU"/>
        </w:rPr>
        <w:t>возникает обязанность исчисления НДС по ставке в размере двадцать (20) процентов</w:t>
      </w:r>
      <w:r>
        <w:rPr>
          <w:color w:val="000000"/>
          <w:sz w:val="30"/>
          <w:szCs w:val="30"/>
          <w:lang w:bidi="ru-RU"/>
        </w:rPr>
        <w:t xml:space="preserve"> независимо от того, что гибридный электромобиль был приобретен им до 01.01.2026 по стоимости без НДС</w:t>
      </w:r>
      <w:r w:rsidRPr="002B2E34">
        <w:rPr>
          <w:color w:val="000000"/>
          <w:sz w:val="30"/>
          <w:szCs w:val="30"/>
          <w:lang w:bidi="ru-RU"/>
        </w:rPr>
        <w:t xml:space="preserve">. </w:t>
      </w:r>
    </w:p>
    <w:p w14:paraId="2CD3F6D8" w14:textId="77777777" w:rsidR="0002757D" w:rsidRDefault="0002757D" w:rsidP="0002757D">
      <w:pPr>
        <w:pStyle w:val="1"/>
        <w:shd w:val="clear" w:color="auto" w:fill="auto"/>
        <w:tabs>
          <w:tab w:val="left" w:pos="0"/>
        </w:tabs>
        <w:spacing w:line="240" w:lineRule="auto"/>
        <w:ind w:firstLine="709"/>
        <w:jc w:val="both"/>
        <w:rPr>
          <w:color w:val="000000"/>
          <w:sz w:val="30"/>
          <w:szCs w:val="30"/>
          <w:lang w:eastAsia="ru-RU" w:bidi="ru-RU"/>
        </w:rPr>
      </w:pPr>
      <w:r>
        <w:rPr>
          <w:b/>
          <w:color w:val="000000"/>
          <w:sz w:val="30"/>
          <w:szCs w:val="30"/>
          <w:lang w:eastAsia="ru-RU" w:bidi="ru-RU"/>
        </w:rPr>
        <w:t>Вопрос</w:t>
      </w:r>
      <w:r w:rsidRPr="004B3769">
        <w:rPr>
          <w:b/>
          <w:color w:val="000000"/>
          <w:sz w:val="30"/>
          <w:szCs w:val="30"/>
          <w:lang w:eastAsia="ru-RU" w:bidi="ru-RU"/>
        </w:rPr>
        <w:t xml:space="preserve"> </w:t>
      </w:r>
      <w:r>
        <w:rPr>
          <w:b/>
          <w:color w:val="000000"/>
          <w:sz w:val="30"/>
          <w:szCs w:val="30"/>
          <w:lang w:eastAsia="ru-RU" w:bidi="ru-RU"/>
        </w:rPr>
        <w:t>2</w:t>
      </w:r>
      <w:r w:rsidRPr="004B3769">
        <w:rPr>
          <w:b/>
          <w:color w:val="000000"/>
          <w:sz w:val="30"/>
          <w:szCs w:val="30"/>
          <w:lang w:eastAsia="ru-RU" w:bidi="ru-RU"/>
        </w:rPr>
        <w:t>.</w:t>
      </w:r>
      <w:r>
        <w:rPr>
          <w:color w:val="000000"/>
          <w:sz w:val="30"/>
          <w:szCs w:val="30"/>
          <w:lang w:eastAsia="ru-RU" w:bidi="ru-RU"/>
        </w:rPr>
        <w:t xml:space="preserve"> Организацией, применяющей общий порядок налогообложения, до 01.01.2026 был приобретен на территории Республики Беларусь электромобиль категории </w:t>
      </w:r>
      <w:r>
        <w:rPr>
          <w:color w:val="000000"/>
          <w:sz w:val="30"/>
          <w:szCs w:val="30"/>
          <w:lang w:val="en-US" w:eastAsia="ru-RU" w:bidi="ru-RU"/>
        </w:rPr>
        <w:t>M</w:t>
      </w:r>
      <w:r>
        <w:rPr>
          <w:color w:val="000000"/>
          <w:sz w:val="30"/>
          <w:szCs w:val="30"/>
          <w:lang w:eastAsia="ru-RU" w:bidi="ru-RU"/>
        </w:rPr>
        <w:t xml:space="preserve">, не оснащенный гибридной силовой установкой, по стоимости без НДС. Планируется реализовать этот электромобиль </w:t>
      </w:r>
      <w:r w:rsidRPr="00104570">
        <w:rPr>
          <w:color w:val="000000"/>
          <w:sz w:val="30"/>
          <w:szCs w:val="30"/>
          <w:lang w:eastAsia="ru-RU" w:bidi="ru-RU"/>
        </w:rPr>
        <w:t>в</w:t>
      </w:r>
      <w:r>
        <w:rPr>
          <w:color w:val="000000"/>
          <w:sz w:val="30"/>
          <w:szCs w:val="30"/>
          <w:lang w:eastAsia="ru-RU" w:bidi="ru-RU"/>
        </w:rPr>
        <w:t xml:space="preserve"> 2026 году. Может ли реализующая организация применить освобождение от НДС в такой ситуации?</w:t>
      </w:r>
    </w:p>
    <w:p w14:paraId="5AB18D51" w14:textId="77777777" w:rsidR="0002757D" w:rsidRDefault="0002757D" w:rsidP="0002757D">
      <w:pPr>
        <w:pStyle w:val="1"/>
        <w:shd w:val="clear" w:color="auto" w:fill="auto"/>
        <w:tabs>
          <w:tab w:val="left" w:pos="0"/>
        </w:tabs>
        <w:spacing w:line="240" w:lineRule="auto"/>
        <w:ind w:firstLine="709"/>
        <w:jc w:val="both"/>
        <w:rPr>
          <w:color w:val="000000"/>
          <w:sz w:val="30"/>
          <w:szCs w:val="30"/>
          <w:lang w:eastAsia="ru-RU" w:bidi="ru-RU"/>
        </w:rPr>
      </w:pPr>
      <w:r w:rsidRPr="004B3769">
        <w:rPr>
          <w:b/>
          <w:color w:val="000000"/>
          <w:sz w:val="30"/>
          <w:szCs w:val="30"/>
          <w:lang w:eastAsia="ru-RU" w:bidi="ru-RU"/>
        </w:rPr>
        <w:t>Ответ.</w:t>
      </w:r>
      <w:r>
        <w:rPr>
          <w:color w:val="000000"/>
          <w:sz w:val="30"/>
          <w:szCs w:val="30"/>
          <w:lang w:eastAsia="ru-RU" w:bidi="ru-RU"/>
        </w:rPr>
        <w:t xml:space="preserve"> Да, может.</w:t>
      </w:r>
    </w:p>
    <w:p w14:paraId="688735E3" w14:textId="77777777" w:rsidR="0002757D" w:rsidRDefault="0002757D" w:rsidP="0002757D">
      <w:pPr>
        <w:autoSpaceDE w:val="0"/>
        <w:autoSpaceDN w:val="0"/>
        <w:adjustRightInd w:val="0"/>
        <w:ind w:firstLine="709"/>
        <w:jc w:val="both"/>
        <w:rPr>
          <w:sz w:val="30"/>
          <w:szCs w:val="30"/>
        </w:rPr>
      </w:pPr>
      <w:r w:rsidRPr="00131C0A">
        <w:rPr>
          <w:b/>
          <w:sz w:val="30"/>
          <w:szCs w:val="30"/>
        </w:rPr>
        <w:lastRenderedPageBreak/>
        <w:t>Обоснование.</w:t>
      </w:r>
      <w:r>
        <w:rPr>
          <w:b/>
          <w:sz w:val="30"/>
          <w:szCs w:val="30"/>
        </w:rPr>
        <w:t xml:space="preserve"> </w:t>
      </w:r>
      <w:r>
        <w:rPr>
          <w:sz w:val="30"/>
          <w:szCs w:val="30"/>
        </w:rPr>
        <w:t>Согласно части первой подпункта 1.5 пункта 1 Указа № 92 в редакции Указа № 428 обороты по реализации</w:t>
      </w:r>
      <w:r w:rsidRPr="00F66553">
        <w:rPr>
          <w:sz w:val="30"/>
          <w:szCs w:val="30"/>
        </w:rPr>
        <w:t xml:space="preserve"> </w:t>
      </w:r>
      <w:r>
        <w:rPr>
          <w:sz w:val="30"/>
          <w:szCs w:val="30"/>
        </w:rPr>
        <w:t>на территории Республики Беларусь</w:t>
      </w:r>
      <w:r w:rsidRPr="00F66553">
        <w:rPr>
          <w:sz w:val="30"/>
          <w:szCs w:val="30"/>
        </w:rPr>
        <w:t xml:space="preserve"> </w:t>
      </w:r>
      <w:r>
        <w:rPr>
          <w:sz w:val="30"/>
          <w:szCs w:val="30"/>
        </w:rPr>
        <w:t xml:space="preserve">электромобилей, отгруженных с </w:t>
      </w:r>
      <w:r w:rsidRPr="00F66553">
        <w:rPr>
          <w:sz w:val="30"/>
          <w:szCs w:val="30"/>
        </w:rPr>
        <w:t>01.01.2026</w:t>
      </w:r>
      <w:r>
        <w:rPr>
          <w:sz w:val="30"/>
          <w:szCs w:val="30"/>
        </w:rPr>
        <w:t xml:space="preserve">, освобождаются от НДС. </w:t>
      </w:r>
    </w:p>
    <w:p w14:paraId="262B4106" w14:textId="77777777" w:rsidR="0002757D" w:rsidRDefault="0002757D" w:rsidP="0002757D">
      <w:pPr>
        <w:pStyle w:val="1"/>
        <w:shd w:val="clear" w:color="auto" w:fill="auto"/>
        <w:tabs>
          <w:tab w:val="left" w:pos="0"/>
        </w:tabs>
        <w:spacing w:line="240" w:lineRule="auto"/>
        <w:ind w:firstLine="709"/>
        <w:jc w:val="both"/>
        <w:rPr>
          <w:color w:val="000000"/>
          <w:sz w:val="30"/>
          <w:szCs w:val="30"/>
          <w:lang w:eastAsia="ru-RU" w:bidi="ru-RU"/>
        </w:rPr>
      </w:pPr>
      <w:r>
        <w:rPr>
          <w:b/>
          <w:color w:val="000000"/>
          <w:sz w:val="30"/>
          <w:szCs w:val="30"/>
          <w:lang w:eastAsia="ru-RU" w:bidi="ru-RU"/>
        </w:rPr>
        <w:t>Вопрос</w:t>
      </w:r>
      <w:r w:rsidRPr="004B3769">
        <w:rPr>
          <w:b/>
          <w:color w:val="000000"/>
          <w:sz w:val="30"/>
          <w:szCs w:val="30"/>
          <w:lang w:eastAsia="ru-RU" w:bidi="ru-RU"/>
        </w:rPr>
        <w:t xml:space="preserve"> </w:t>
      </w:r>
      <w:r>
        <w:rPr>
          <w:b/>
          <w:color w:val="000000"/>
          <w:sz w:val="30"/>
          <w:szCs w:val="30"/>
          <w:lang w:eastAsia="ru-RU" w:bidi="ru-RU"/>
        </w:rPr>
        <w:t>3</w:t>
      </w:r>
      <w:r w:rsidRPr="004B3769">
        <w:rPr>
          <w:b/>
          <w:color w:val="000000"/>
          <w:sz w:val="30"/>
          <w:szCs w:val="30"/>
          <w:lang w:eastAsia="ru-RU" w:bidi="ru-RU"/>
        </w:rPr>
        <w:t xml:space="preserve">. </w:t>
      </w:r>
      <w:r>
        <w:rPr>
          <w:color w:val="000000"/>
          <w:sz w:val="30"/>
          <w:szCs w:val="30"/>
          <w:lang w:eastAsia="ru-RU" w:bidi="ru-RU"/>
        </w:rPr>
        <w:t xml:space="preserve">Организацией до 01.01.2026 был получен на территории Республики Беларусь гибридный электромобиль категории </w:t>
      </w:r>
      <w:r>
        <w:rPr>
          <w:color w:val="000000"/>
          <w:sz w:val="30"/>
          <w:szCs w:val="30"/>
          <w:lang w:val="en-US" w:eastAsia="ru-RU" w:bidi="ru-RU"/>
        </w:rPr>
        <w:t>N</w:t>
      </w:r>
      <w:r>
        <w:rPr>
          <w:color w:val="000000"/>
          <w:sz w:val="30"/>
          <w:szCs w:val="30"/>
          <w:lang w:eastAsia="ru-RU" w:bidi="ru-RU"/>
        </w:rPr>
        <w:t xml:space="preserve"> по договору финансовой аренды (лизинга) с правом выкупа со сроком действия такого договора по 30.06.2026. В график лизинговых платежей в части контрактной стоимости предмета лизинга не включен НДС, в том числе по лизинговым платеж</w:t>
      </w:r>
      <w:r w:rsidRPr="00F66553">
        <w:rPr>
          <w:color w:val="000000"/>
          <w:sz w:val="30"/>
          <w:szCs w:val="30"/>
          <w:lang w:eastAsia="ru-RU" w:bidi="ru-RU"/>
        </w:rPr>
        <w:t>ам</w:t>
      </w:r>
      <w:r>
        <w:rPr>
          <w:color w:val="000000"/>
          <w:sz w:val="30"/>
          <w:szCs w:val="30"/>
          <w:lang w:eastAsia="ru-RU" w:bidi="ru-RU"/>
        </w:rPr>
        <w:t xml:space="preserve">, </w:t>
      </w:r>
      <w:r w:rsidRPr="00F66553">
        <w:rPr>
          <w:color w:val="000000"/>
          <w:sz w:val="30"/>
          <w:szCs w:val="30"/>
          <w:lang w:eastAsia="ru-RU" w:bidi="ru-RU"/>
        </w:rPr>
        <w:t>начисленным за периоды</w:t>
      </w:r>
      <w:r>
        <w:rPr>
          <w:color w:val="000000"/>
          <w:sz w:val="30"/>
          <w:szCs w:val="30"/>
          <w:lang w:eastAsia="ru-RU" w:bidi="ru-RU"/>
        </w:rPr>
        <w:t xml:space="preserve"> с 01.01.2026. Может ли лизингодатель применить освобождение от НДС в отношении лизинговых платежей в части контрактной стоимости предмета лизинга, </w:t>
      </w:r>
      <w:r w:rsidRPr="00F66553">
        <w:rPr>
          <w:color w:val="000000"/>
          <w:sz w:val="30"/>
          <w:szCs w:val="30"/>
          <w:lang w:eastAsia="ru-RU" w:bidi="ru-RU"/>
        </w:rPr>
        <w:t>причитающихся</w:t>
      </w:r>
      <w:r>
        <w:rPr>
          <w:color w:val="000000"/>
          <w:sz w:val="30"/>
          <w:szCs w:val="30"/>
          <w:lang w:eastAsia="ru-RU" w:bidi="ru-RU"/>
        </w:rPr>
        <w:t xml:space="preserve"> лизингодателю </w:t>
      </w:r>
      <w:r w:rsidRPr="00F66553">
        <w:rPr>
          <w:color w:val="000000"/>
          <w:sz w:val="30"/>
          <w:szCs w:val="30"/>
          <w:lang w:eastAsia="ru-RU" w:bidi="ru-RU"/>
        </w:rPr>
        <w:t>за периоды</w:t>
      </w:r>
      <w:r>
        <w:rPr>
          <w:color w:val="000000"/>
          <w:sz w:val="30"/>
          <w:szCs w:val="30"/>
          <w:lang w:eastAsia="ru-RU" w:bidi="ru-RU"/>
        </w:rPr>
        <w:t xml:space="preserve"> с 01.01.2026, в такой ситуации?</w:t>
      </w:r>
    </w:p>
    <w:p w14:paraId="646A4ACF" w14:textId="77777777" w:rsidR="0002757D" w:rsidRDefault="0002757D" w:rsidP="0002757D">
      <w:pPr>
        <w:pStyle w:val="1"/>
        <w:shd w:val="clear" w:color="auto" w:fill="auto"/>
        <w:tabs>
          <w:tab w:val="left" w:pos="0"/>
        </w:tabs>
        <w:spacing w:line="240" w:lineRule="auto"/>
        <w:ind w:firstLine="709"/>
        <w:jc w:val="both"/>
        <w:rPr>
          <w:color w:val="000000"/>
          <w:sz w:val="30"/>
          <w:szCs w:val="30"/>
          <w:lang w:eastAsia="ru-RU" w:bidi="ru-RU"/>
        </w:rPr>
      </w:pPr>
      <w:r w:rsidRPr="004B3769">
        <w:rPr>
          <w:b/>
          <w:color w:val="000000"/>
          <w:sz w:val="30"/>
          <w:szCs w:val="30"/>
          <w:lang w:eastAsia="ru-RU" w:bidi="ru-RU"/>
        </w:rPr>
        <w:t>Ответ.</w:t>
      </w:r>
      <w:r>
        <w:rPr>
          <w:color w:val="000000"/>
          <w:sz w:val="30"/>
          <w:szCs w:val="30"/>
          <w:lang w:eastAsia="ru-RU" w:bidi="ru-RU"/>
        </w:rPr>
        <w:t xml:space="preserve"> Нет, не может.</w:t>
      </w:r>
    </w:p>
    <w:p w14:paraId="5CC4D9EA" w14:textId="77777777" w:rsidR="0002757D" w:rsidRPr="002B2E34" w:rsidRDefault="0002757D" w:rsidP="0002757D">
      <w:pPr>
        <w:pStyle w:val="1"/>
        <w:shd w:val="clear" w:color="auto" w:fill="auto"/>
        <w:tabs>
          <w:tab w:val="left" w:pos="0"/>
        </w:tabs>
        <w:spacing w:line="240" w:lineRule="auto"/>
        <w:ind w:firstLine="709"/>
        <w:jc w:val="both"/>
        <w:rPr>
          <w:color w:val="000000" w:themeColor="text1"/>
          <w:sz w:val="30"/>
          <w:szCs w:val="30"/>
        </w:rPr>
      </w:pPr>
      <w:r w:rsidRPr="00131C0A">
        <w:rPr>
          <w:b/>
          <w:sz w:val="30"/>
          <w:szCs w:val="30"/>
        </w:rPr>
        <w:t>Обоснование.</w:t>
      </w:r>
      <w:r>
        <w:rPr>
          <w:b/>
          <w:sz w:val="30"/>
          <w:szCs w:val="30"/>
        </w:rPr>
        <w:t xml:space="preserve"> </w:t>
      </w:r>
      <w:r w:rsidRPr="002B2E34">
        <w:rPr>
          <w:sz w:val="30"/>
          <w:szCs w:val="30"/>
        </w:rPr>
        <w:t>Моментом фактической реализации предмета лизинга</w:t>
      </w:r>
      <w:r>
        <w:rPr>
          <w:sz w:val="30"/>
          <w:szCs w:val="30"/>
        </w:rPr>
        <w:t xml:space="preserve"> </w:t>
      </w:r>
      <w:r w:rsidRPr="002B2E34">
        <w:rPr>
          <w:color w:val="000000" w:themeColor="text1"/>
          <w:sz w:val="30"/>
          <w:szCs w:val="30"/>
        </w:rPr>
        <w:t xml:space="preserve">согласно пункту 9 статьи 121 НК у лизингодателя признается </w:t>
      </w:r>
      <w:r>
        <w:rPr>
          <w:color w:val="000000" w:themeColor="text1"/>
          <w:sz w:val="30"/>
          <w:szCs w:val="30"/>
        </w:rPr>
        <w:t xml:space="preserve">в части лизинговых платежей </w:t>
      </w:r>
      <w:r w:rsidRPr="002B2E34">
        <w:rPr>
          <w:color w:val="000000" w:themeColor="text1"/>
          <w:sz w:val="30"/>
          <w:szCs w:val="30"/>
        </w:rPr>
        <w:t>последний день каждого месяца, к которому относится лизинговый платеж по такой передаче.</w:t>
      </w:r>
    </w:p>
    <w:p w14:paraId="06E8C35F" w14:textId="77777777" w:rsidR="0002757D" w:rsidRPr="002B2E34" w:rsidRDefault="0002757D" w:rsidP="0002757D">
      <w:pPr>
        <w:autoSpaceDE w:val="0"/>
        <w:autoSpaceDN w:val="0"/>
        <w:adjustRightInd w:val="0"/>
        <w:ind w:firstLine="709"/>
        <w:jc w:val="both"/>
        <w:rPr>
          <w:sz w:val="30"/>
          <w:szCs w:val="30"/>
        </w:rPr>
      </w:pPr>
      <w:r w:rsidRPr="002B2E34">
        <w:rPr>
          <w:sz w:val="30"/>
          <w:szCs w:val="30"/>
        </w:rPr>
        <w:t xml:space="preserve">При изменении порядка исчисления НДС (в том числе изменении порядка применения освобождения от налогообложения) новый порядок исчисления применяется </w:t>
      </w:r>
      <w:r w:rsidRPr="002B2E34">
        <w:rPr>
          <w:color w:val="000000"/>
          <w:sz w:val="30"/>
          <w:szCs w:val="30"/>
          <w:lang w:bidi="ru-RU"/>
        </w:rPr>
        <w:t>в отношении предметов лизинга, момент передачи которых в лизинг, определяемый в соответствии с пунктом 9 статьи 121 НК, наступил с момента изменения порядка исчисления НДС (абзац четвертый пункта 6 статьи 128 НК).</w:t>
      </w:r>
    </w:p>
    <w:p w14:paraId="2A9BD36D" w14:textId="77777777" w:rsidR="0002757D" w:rsidRDefault="0002757D" w:rsidP="0002757D">
      <w:pPr>
        <w:autoSpaceDE w:val="0"/>
        <w:autoSpaceDN w:val="0"/>
        <w:adjustRightInd w:val="0"/>
        <w:ind w:firstLine="709"/>
        <w:jc w:val="both"/>
        <w:rPr>
          <w:color w:val="000000"/>
          <w:sz w:val="30"/>
          <w:szCs w:val="30"/>
          <w:lang w:bidi="ru-RU"/>
        </w:rPr>
      </w:pPr>
      <w:r w:rsidRPr="004E1D69">
        <w:rPr>
          <w:color w:val="000000"/>
          <w:sz w:val="30"/>
          <w:szCs w:val="30"/>
          <w:lang w:bidi="ru-RU"/>
        </w:rPr>
        <w:t>То есть по лизинговым платежам</w:t>
      </w:r>
      <w:r>
        <w:rPr>
          <w:color w:val="000000"/>
          <w:sz w:val="30"/>
          <w:szCs w:val="30"/>
          <w:lang w:bidi="ru-RU"/>
        </w:rPr>
        <w:t xml:space="preserve"> в части контрактной стоимости предмета лизинга</w:t>
      </w:r>
      <w:r w:rsidRPr="004E1D69">
        <w:rPr>
          <w:color w:val="000000"/>
          <w:sz w:val="30"/>
          <w:szCs w:val="30"/>
          <w:lang w:bidi="ru-RU"/>
        </w:rPr>
        <w:t>, которые</w:t>
      </w:r>
      <w:r>
        <w:rPr>
          <w:color w:val="000000"/>
          <w:sz w:val="30"/>
          <w:szCs w:val="30"/>
          <w:lang w:bidi="ru-RU"/>
        </w:rPr>
        <w:t>, согласно графику лизинговых платежей,</w:t>
      </w:r>
      <w:r w:rsidRPr="004E1D69">
        <w:rPr>
          <w:color w:val="000000"/>
          <w:sz w:val="30"/>
          <w:szCs w:val="30"/>
          <w:lang w:bidi="ru-RU"/>
        </w:rPr>
        <w:t xml:space="preserve"> </w:t>
      </w:r>
      <w:r>
        <w:rPr>
          <w:color w:val="000000"/>
          <w:sz w:val="30"/>
          <w:szCs w:val="30"/>
          <w:lang w:bidi="ru-RU"/>
        </w:rPr>
        <w:t xml:space="preserve">начислены за </w:t>
      </w:r>
      <w:r w:rsidRPr="004E1D69">
        <w:rPr>
          <w:color w:val="000000"/>
          <w:sz w:val="30"/>
          <w:szCs w:val="30"/>
          <w:lang w:bidi="ru-RU"/>
        </w:rPr>
        <w:t>период</w:t>
      </w:r>
      <w:r>
        <w:rPr>
          <w:color w:val="000000"/>
          <w:sz w:val="30"/>
          <w:szCs w:val="30"/>
          <w:lang w:bidi="ru-RU"/>
        </w:rPr>
        <w:t>ы</w:t>
      </w:r>
      <w:r w:rsidRPr="004E1D69">
        <w:rPr>
          <w:color w:val="000000"/>
          <w:sz w:val="30"/>
          <w:szCs w:val="30"/>
          <w:lang w:bidi="ru-RU"/>
        </w:rPr>
        <w:t xml:space="preserve"> с 01.01.2026, у лизингодателя возникает обязанность исчисления НДС по ставке в размере двадцать (20) процентов.</w:t>
      </w:r>
      <w:r w:rsidRPr="002B2E34">
        <w:rPr>
          <w:color w:val="000000"/>
          <w:sz w:val="30"/>
          <w:szCs w:val="30"/>
          <w:lang w:bidi="ru-RU"/>
        </w:rPr>
        <w:t xml:space="preserve"> </w:t>
      </w:r>
    </w:p>
    <w:p w14:paraId="370AD41D" w14:textId="77777777" w:rsidR="0002757D" w:rsidRDefault="0002757D" w:rsidP="0002757D">
      <w:pPr>
        <w:autoSpaceDE w:val="0"/>
        <w:autoSpaceDN w:val="0"/>
        <w:adjustRightInd w:val="0"/>
        <w:spacing w:line="300" w:lineRule="exact"/>
        <w:ind w:firstLine="709"/>
        <w:jc w:val="both"/>
        <w:rPr>
          <w:i/>
          <w:sz w:val="30"/>
          <w:szCs w:val="30"/>
        </w:rPr>
      </w:pPr>
      <w:proofErr w:type="spellStart"/>
      <w:r w:rsidRPr="00507430">
        <w:rPr>
          <w:i/>
          <w:sz w:val="30"/>
          <w:szCs w:val="30"/>
        </w:rPr>
        <w:t>Справочно</w:t>
      </w:r>
      <w:proofErr w:type="spellEnd"/>
      <w:r w:rsidRPr="00507430">
        <w:rPr>
          <w:i/>
          <w:sz w:val="30"/>
          <w:szCs w:val="30"/>
        </w:rPr>
        <w:t>.</w:t>
      </w:r>
      <w:r>
        <w:rPr>
          <w:i/>
          <w:sz w:val="30"/>
          <w:szCs w:val="30"/>
        </w:rPr>
        <w:t xml:space="preserve"> </w:t>
      </w:r>
    </w:p>
    <w:p w14:paraId="35783C5F" w14:textId="77777777" w:rsidR="0002757D" w:rsidRPr="00507430" w:rsidRDefault="0002757D" w:rsidP="0002757D">
      <w:pPr>
        <w:autoSpaceDE w:val="0"/>
        <w:autoSpaceDN w:val="0"/>
        <w:adjustRightInd w:val="0"/>
        <w:spacing w:line="300" w:lineRule="exact"/>
        <w:ind w:firstLine="709"/>
        <w:jc w:val="both"/>
        <w:rPr>
          <w:i/>
          <w:sz w:val="30"/>
          <w:szCs w:val="30"/>
        </w:rPr>
      </w:pPr>
      <w:r w:rsidRPr="00507430">
        <w:rPr>
          <w:i/>
          <w:sz w:val="30"/>
          <w:szCs w:val="30"/>
        </w:rPr>
        <w:t>Подписание дополнительных соглашений к ранее заключенным договорам</w:t>
      </w:r>
      <w:r>
        <w:rPr>
          <w:i/>
          <w:sz w:val="30"/>
          <w:szCs w:val="30"/>
        </w:rPr>
        <w:t xml:space="preserve"> финансовой аренды (лизинга)</w:t>
      </w:r>
      <w:r w:rsidRPr="00507430">
        <w:rPr>
          <w:i/>
          <w:sz w:val="30"/>
          <w:szCs w:val="30"/>
        </w:rPr>
        <w:t xml:space="preserve">, в том числе в части </w:t>
      </w:r>
      <w:r>
        <w:rPr>
          <w:i/>
          <w:sz w:val="30"/>
          <w:szCs w:val="30"/>
        </w:rPr>
        <w:t>увеличения</w:t>
      </w:r>
      <w:r w:rsidRPr="00507430">
        <w:rPr>
          <w:i/>
          <w:sz w:val="30"/>
          <w:szCs w:val="30"/>
        </w:rPr>
        <w:t xml:space="preserve"> размера лизинговых платежей, регулируется гражданским законодательством.</w:t>
      </w:r>
    </w:p>
    <w:p w14:paraId="60B0C833" w14:textId="77777777" w:rsidR="0002757D" w:rsidRDefault="0002757D" w:rsidP="0002757D">
      <w:pPr>
        <w:pStyle w:val="1"/>
        <w:shd w:val="clear" w:color="auto" w:fill="auto"/>
        <w:tabs>
          <w:tab w:val="left" w:pos="0"/>
        </w:tabs>
        <w:spacing w:line="240" w:lineRule="auto"/>
        <w:ind w:firstLine="709"/>
        <w:jc w:val="both"/>
        <w:rPr>
          <w:color w:val="000000"/>
          <w:sz w:val="30"/>
          <w:szCs w:val="30"/>
          <w:lang w:eastAsia="ru-RU" w:bidi="ru-RU"/>
        </w:rPr>
      </w:pPr>
      <w:r>
        <w:rPr>
          <w:b/>
          <w:color w:val="000000"/>
          <w:sz w:val="30"/>
          <w:szCs w:val="30"/>
          <w:lang w:eastAsia="ru-RU" w:bidi="ru-RU"/>
        </w:rPr>
        <w:t>Вопрос</w:t>
      </w:r>
      <w:r w:rsidRPr="004B3769">
        <w:rPr>
          <w:b/>
          <w:color w:val="000000"/>
          <w:sz w:val="30"/>
          <w:szCs w:val="30"/>
          <w:lang w:eastAsia="ru-RU" w:bidi="ru-RU"/>
        </w:rPr>
        <w:t xml:space="preserve"> </w:t>
      </w:r>
      <w:r>
        <w:rPr>
          <w:b/>
          <w:color w:val="000000"/>
          <w:sz w:val="30"/>
          <w:szCs w:val="30"/>
          <w:lang w:eastAsia="ru-RU" w:bidi="ru-RU"/>
        </w:rPr>
        <w:t>4</w:t>
      </w:r>
      <w:r w:rsidRPr="004B3769">
        <w:rPr>
          <w:b/>
          <w:color w:val="000000"/>
          <w:sz w:val="30"/>
          <w:szCs w:val="30"/>
          <w:lang w:eastAsia="ru-RU" w:bidi="ru-RU"/>
        </w:rPr>
        <w:t xml:space="preserve">. </w:t>
      </w:r>
      <w:r>
        <w:rPr>
          <w:color w:val="000000"/>
          <w:sz w:val="30"/>
          <w:szCs w:val="30"/>
          <w:lang w:eastAsia="ru-RU" w:bidi="ru-RU"/>
        </w:rPr>
        <w:t xml:space="preserve">Организацией до 01.01.2026 был получен на территории Республики Беларусь электромобиль категории </w:t>
      </w:r>
      <w:r>
        <w:rPr>
          <w:color w:val="000000"/>
          <w:sz w:val="30"/>
          <w:szCs w:val="30"/>
          <w:lang w:val="en-US" w:eastAsia="ru-RU" w:bidi="ru-RU"/>
        </w:rPr>
        <w:t>NG</w:t>
      </w:r>
      <w:r>
        <w:rPr>
          <w:color w:val="000000"/>
          <w:sz w:val="30"/>
          <w:szCs w:val="30"/>
          <w:lang w:eastAsia="ru-RU" w:bidi="ru-RU"/>
        </w:rPr>
        <w:t xml:space="preserve"> по договору финансовой аренды (лизинга) с правом выкупа со сроком действия такого договора по 30.04.202</w:t>
      </w:r>
      <w:r w:rsidRPr="00402068">
        <w:rPr>
          <w:color w:val="000000"/>
          <w:sz w:val="30"/>
          <w:szCs w:val="30"/>
          <w:lang w:eastAsia="ru-RU" w:bidi="ru-RU"/>
        </w:rPr>
        <w:t>7</w:t>
      </w:r>
      <w:r>
        <w:rPr>
          <w:color w:val="000000"/>
          <w:sz w:val="30"/>
          <w:szCs w:val="30"/>
          <w:lang w:eastAsia="ru-RU" w:bidi="ru-RU"/>
        </w:rPr>
        <w:t>. В график лизинговых платежей в части контрактной стоимости предмета лизинга не включен НДС, в том числе по лизинговым платеж</w:t>
      </w:r>
      <w:r w:rsidRPr="000B523A">
        <w:rPr>
          <w:color w:val="000000"/>
          <w:sz w:val="30"/>
          <w:szCs w:val="30"/>
          <w:lang w:eastAsia="ru-RU" w:bidi="ru-RU"/>
        </w:rPr>
        <w:t>ам</w:t>
      </w:r>
      <w:r>
        <w:rPr>
          <w:color w:val="000000"/>
          <w:sz w:val="30"/>
          <w:szCs w:val="30"/>
          <w:lang w:eastAsia="ru-RU" w:bidi="ru-RU"/>
        </w:rPr>
        <w:t xml:space="preserve">, </w:t>
      </w:r>
      <w:r w:rsidRPr="000B523A">
        <w:rPr>
          <w:color w:val="000000"/>
          <w:sz w:val="30"/>
          <w:szCs w:val="30"/>
          <w:lang w:eastAsia="ru-RU" w:bidi="ru-RU"/>
        </w:rPr>
        <w:t>начисленным</w:t>
      </w:r>
      <w:r>
        <w:rPr>
          <w:color w:val="000000"/>
          <w:sz w:val="30"/>
          <w:szCs w:val="30"/>
          <w:lang w:eastAsia="ru-RU" w:bidi="ru-RU"/>
        </w:rPr>
        <w:t xml:space="preserve"> </w:t>
      </w:r>
      <w:r w:rsidRPr="000B523A">
        <w:rPr>
          <w:color w:val="000000"/>
          <w:sz w:val="30"/>
          <w:szCs w:val="30"/>
          <w:lang w:eastAsia="ru-RU" w:bidi="ru-RU"/>
        </w:rPr>
        <w:t>за</w:t>
      </w:r>
      <w:r>
        <w:rPr>
          <w:color w:val="000000"/>
          <w:sz w:val="30"/>
          <w:szCs w:val="30"/>
          <w:lang w:eastAsia="ru-RU" w:bidi="ru-RU"/>
        </w:rPr>
        <w:t xml:space="preserve"> период</w:t>
      </w:r>
      <w:r w:rsidRPr="000B523A">
        <w:rPr>
          <w:color w:val="000000"/>
          <w:sz w:val="30"/>
          <w:szCs w:val="30"/>
          <w:lang w:eastAsia="ru-RU" w:bidi="ru-RU"/>
        </w:rPr>
        <w:t>ы</w:t>
      </w:r>
      <w:r>
        <w:rPr>
          <w:color w:val="000000"/>
          <w:sz w:val="30"/>
          <w:szCs w:val="30"/>
          <w:lang w:eastAsia="ru-RU" w:bidi="ru-RU"/>
        </w:rPr>
        <w:t xml:space="preserve"> с 01.01.2026. Может ли лизингодатель применить освобождение от НДС в отношении лизинговых платежей в части контрактной стоимости предмета лизинга, </w:t>
      </w:r>
      <w:r w:rsidRPr="000B523A">
        <w:rPr>
          <w:color w:val="000000"/>
          <w:sz w:val="30"/>
          <w:szCs w:val="30"/>
          <w:lang w:eastAsia="ru-RU" w:bidi="ru-RU"/>
        </w:rPr>
        <w:t>причитающихся</w:t>
      </w:r>
      <w:r>
        <w:rPr>
          <w:color w:val="000000"/>
          <w:sz w:val="30"/>
          <w:szCs w:val="30"/>
          <w:lang w:eastAsia="ru-RU" w:bidi="ru-RU"/>
        </w:rPr>
        <w:t xml:space="preserve"> лизингодателю </w:t>
      </w:r>
      <w:r w:rsidRPr="000B523A">
        <w:rPr>
          <w:color w:val="000000"/>
          <w:sz w:val="30"/>
          <w:szCs w:val="30"/>
          <w:lang w:eastAsia="ru-RU" w:bidi="ru-RU"/>
        </w:rPr>
        <w:t>за периоды</w:t>
      </w:r>
      <w:r>
        <w:rPr>
          <w:color w:val="000000"/>
          <w:sz w:val="30"/>
          <w:szCs w:val="30"/>
          <w:lang w:eastAsia="ru-RU" w:bidi="ru-RU"/>
        </w:rPr>
        <w:t xml:space="preserve"> с 01.01.2026, в такой ситуации?</w:t>
      </w:r>
    </w:p>
    <w:p w14:paraId="78FD3580" w14:textId="77777777" w:rsidR="0002757D" w:rsidRDefault="0002757D" w:rsidP="0002757D">
      <w:pPr>
        <w:pStyle w:val="1"/>
        <w:shd w:val="clear" w:color="auto" w:fill="auto"/>
        <w:tabs>
          <w:tab w:val="left" w:pos="0"/>
        </w:tabs>
        <w:spacing w:line="240" w:lineRule="auto"/>
        <w:ind w:firstLine="709"/>
        <w:jc w:val="both"/>
        <w:rPr>
          <w:color w:val="000000"/>
          <w:sz w:val="30"/>
          <w:szCs w:val="30"/>
          <w:lang w:eastAsia="ru-RU" w:bidi="ru-RU"/>
        </w:rPr>
      </w:pPr>
      <w:r w:rsidRPr="004B3769">
        <w:rPr>
          <w:b/>
          <w:color w:val="000000"/>
          <w:sz w:val="30"/>
          <w:szCs w:val="30"/>
          <w:lang w:eastAsia="ru-RU" w:bidi="ru-RU"/>
        </w:rPr>
        <w:lastRenderedPageBreak/>
        <w:t>Ответ.</w:t>
      </w:r>
      <w:r>
        <w:rPr>
          <w:color w:val="000000"/>
          <w:sz w:val="30"/>
          <w:szCs w:val="30"/>
          <w:lang w:eastAsia="ru-RU" w:bidi="ru-RU"/>
        </w:rPr>
        <w:t xml:space="preserve"> Да, может.</w:t>
      </w:r>
    </w:p>
    <w:p w14:paraId="24FA5BB3" w14:textId="77777777" w:rsidR="0002757D" w:rsidRDefault="0002757D" w:rsidP="0002757D">
      <w:pPr>
        <w:autoSpaceDE w:val="0"/>
        <w:autoSpaceDN w:val="0"/>
        <w:adjustRightInd w:val="0"/>
        <w:ind w:firstLine="709"/>
        <w:jc w:val="both"/>
        <w:rPr>
          <w:sz w:val="30"/>
          <w:szCs w:val="30"/>
        </w:rPr>
      </w:pPr>
      <w:r w:rsidRPr="00131C0A">
        <w:rPr>
          <w:b/>
          <w:sz w:val="30"/>
          <w:szCs w:val="30"/>
        </w:rPr>
        <w:t>Обоснование.</w:t>
      </w:r>
      <w:r>
        <w:rPr>
          <w:b/>
          <w:sz w:val="30"/>
          <w:szCs w:val="30"/>
        </w:rPr>
        <w:t xml:space="preserve"> </w:t>
      </w:r>
      <w:r>
        <w:rPr>
          <w:sz w:val="30"/>
          <w:szCs w:val="30"/>
        </w:rPr>
        <w:t xml:space="preserve">Согласно части первой подпункта 1.5 пункта 1 Указа № 92 в редакции Указа № 428 обороты по реализации на территории Республики Беларусь электромобилей с </w:t>
      </w:r>
      <w:r w:rsidRPr="000B523A">
        <w:rPr>
          <w:sz w:val="30"/>
          <w:szCs w:val="30"/>
        </w:rPr>
        <w:t>01.01.2026</w:t>
      </w:r>
      <w:r>
        <w:rPr>
          <w:sz w:val="30"/>
          <w:szCs w:val="30"/>
        </w:rPr>
        <w:t xml:space="preserve"> освобождаются от НДС. </w:t>
      </w:r>
    </w:p>
    <w:p w14:paraId="339CA098" w14:textId="77777777" w:rsidR="0002757D" w:rsidRPr="002B2E34" w:rsidRDefault="0002757D" w:rsidP="0002757D">
      <w:pPr>
        <w:autoSpaceDE w:val="0"/>
        <w:autoSpaceDN w:val="0"/>
        <w:adjustRightInd w:val="0"/>
        <w:ind w:firstLine="540"/>
        <w:jc w:val="both"/>
        <w:rPr>
          <w:color w:val="000000"/>
          <w:sz w:val="30"/>
          <w:szCs w:val="30"/>
          <w:lang w:bidi="ru-RU"/>
        </w:rPr>
      </w:pPr>
      <w:r>
        <w:rPr>
          <w:sz w:val="30"/>
          <w:szCs w:val="30"/>
        </w:rPr>
        <w:t xml:space="preserve">Передача имущества в финансовую аренду (лизинг) по договору (финансовой аренды (лизинга)), предусматривающему выкуп предмета лизинга, является оборотом по реализации товара в части контрактной стоимости предмета лизинга, по которой предмет лизинга передан (подпункт 7.4 пункта 7 статьи 115 НК). </w:t>
      </w:r>
    </w:p>
    <w:p w14:paraId="1AC9B466" w14:textId="77777777" w:rsidR="0002757D" w:rsidRDefault="0002757D" w:rsidP="0002757D">
      <w:pPr>
        <w:autoSpaceDE w:val="0"/>
        <w:autoSpaceDN w:val="0"/>
        <w:adjustRightInd w:val="0"/>
        <w:ind w:firstLine="709"/>
        <w:jc w:val="both"/>
        <w:rPr>
          <w:sz w:val="30"/>
          <w:szCs w:val="30"/>
        </w:rPr>
      </w:pPr>
      <w:r>
        <w:rPr>
          <w:b/>
          <w:sz w:val="30"/>
          <w:szCs w:val="30"/>
        </w:rPr>
        <w:t>Вопрос</w:t>
      </w:r>
      <w:r w:rsidRPr="003707C5">
        <w:rPr>
          <w:b/>
          <w:sz w:val="30"/>
          <w:szCs w:val="30"/>
        </w:rPr>
        <w:t xml:space="preserve"> 5.</w:t>
      </w:r>
      <w:r w:rsidRPr="003707C5">
        <w:rPr>
          <w:sz w:val="30"/>
          <w:szCs w:val="30"/>
        </w:rPr>
        <w:t xml:space="preserve"> Физическим лицом, который является гражданином Республики Беларусь, до 01.01.2026 был получен на территории Республики Беларусь гибридный электромобиль категории M по договору финансовой аренды (лизинга) с правом выкупа со сроком действия такого договора по 31.08.2027. </w:t>
      </w:r>
    </w:p>
    <w:p w14:paraId="471A63FA" w14:textId="77777777" w:rsidR="0002757D" w:rsidRDefault="0002757D" w:rsidP="0002757D">
      <w:pPr>
        <w:autoSpaceDE w:val="0"/>
        <w:autoSpaceDN w:val="0"/>
        <w:adjustRightInd w:val="0"/>
        <w:ind w:firstLine="709"/>
        <w:jc w:val="both"/>
        <w:rPr>
          <w:sz w:val="30"/>
          <w:szCs w:val="30"/>
        </w:rPr>
      </w:pPr>
      <w:r w:rsidRPr="003707C5">
        <w:rPr>
          <w:sz w:val="30"/>
          <w:szCs w:val="30"/>
        </w:rPr>
        <w:t>В график лизинговых платежей не включен НДС в части</w:t>
      </w:r>
      <w:r>
        <w:rPr>
          <w:sz w:val="30"/>
          <w:szCs w:val="30"/>
        </w:rPr>
        <w:t>:</w:t>
      </w:r>
    </w:p>
    <w:p w14:paraId="5A7A4D21" w14:textId="77777777" w:rsidR="0002757D" w:rsidRDefault="0002757D" w:rsidP="0002757D">
      <w:pPr>
        <w:autoSpaceDE w:val="0"/>
        <w:autoSpaceDN w:val="0"/>
        <w:adjustRightInd w:val="0"/>
        <w:ind w:firstLine="709"/>
        <w:jc w:val="both"/>
        <w:rPr>
          <w:sz w:val="30"/>
          <w:szCs w:val="30"/>
        </w:rPr>
      </w:pPr>
      <w:r w:rsidRPr="003707C5">
        <w:rPr>
          <w:sz w:val="30"/>
          <w:szCs w:val="30"/>
        </w:rPr>
        <w:t xml:space="preserve">контрактной стоимости предмета лизинга, в том числе </w:t>
      </w:r>
      <w:r>
        <w:rPr>
          <w:sz w:val="30"/>
          <w:szCs w:val="30"/>
        </w:rPr>
        <w:t xml:space="preserve">по начисленным за </w:t>
      </w:r>
      <w:r w:rsidRPr="003707C5">
        <w:rPr>
          <w:sz w:val="30"/>
          <w:szCs w:val="30"/>
        </w:rPr>
        <w:t>период</w:t>
      </w:r>
      <w:r>
        <w:rPr>
          <w:sz w:val="30"/>
          <w:szCs w:val="30"/>
        </w:rPr>
        <w:t>ы</w:t>
      </w:r>
      <w:r w:rsidRPr="003707C5">
        <w:rPr>
          <w:sz w:val="30"/>
          <w:szCs w:val="30"/>
        </w:rPr>
        <w:t xml:space="preserve"> с 01.01.2026</w:t>
      </w:r>
      <w:r>
        <w:rPr>
          <w:sz w:val="30"/>
          <w:szCs w:val="30"/>
        </w:rPr>
        <w:t>;</w:t>
      </w:r>
    </w:p>
    <w:p w14:paraId="20EDC6A1" w14:textId="77777777" w:rsidR="0002757D" w:rsidRPr="003707C5" w:rsidRDefault="0002757D" w:rsidP="0002757D">
      <w:pPr>
        <w:autoSpaceDE w:val="0"/>
        <w:autoSpaceDN w:val="0"/>
        <w:adjustRightInd w:val="0"/>
        <w:ind w:firstLine="709"/>
        <w:jc w:val="both"/>
        <w:rPr>
          <w:sz w:val="30"/>
          <w:szCs w:val="30"/>
        </w:rPr>
      </w:pPr>
      <w:r w:rsidRPr="003707C5">
        <w:rPr>
          <w:sz w:val="30"/>
          <w:szCs w:val="30"/>
        </w:rPr>
        <w:t>вознаграждения (дохода) лизингодателя и инвестиционных расходов лизингодателя,</w:t>
      </w:r>
      <w:r>
        <w:rPr>
          <w:sz w:val="30"/>
          <w:szCs w:val="30"/>
        </w:rPr>
        <w:t xml:space="preserve"> невозмещаемых </w:t>
      </w:r>
      <w:r w:rsidRPr="003707C5">
        <w:rPr>
          <w:sz w:val="30"/>
          <w:szCs w:val="30"/>
        </w:rPr>
        <w:t>в стоимости предмета лизинга</w:t>
      </w:r>
      <w:r w:rsidRPr="003707C5">
        <w:footnoteReference w:id="1"/>
      </w:r>
      <w:r w:rsidRPr="003707C5">
        <w:rPr>
          <w:sz w:val="30"/>
          <w:szCs w:val="30"/>
        </w:rPr>
        <w:t>.</w:t>
      </w:r>
    </w:p>
    <w:p w14:paraId="5CE9C795" w14:textId="77777777" w:rsidR="0002757D" w:rsidRDefault="0002757D" w:rsidP="0002757D">
      <w:pPr>
        <w:pStyle w:val="1"/>
        <w:shd w:val="clear" w:color="auto" w:fill="auto"/>
        <w:tabs>
          <w:tab w:val="left" w:pos="0"/>
        </w:tabs>
        <w:spacing w:line="240" w:lineRule="auto"/>
        <w:ind w:firstLine="709"/>
        <w:jc w:val="both"/>
        <w:rPr>
          <w:color w:val="000000"/>
          <w:sz w:val="30"/>
          <w:szCs w:val="30"/>
          <w:lang w:eastAsia="ru-RU" w:bidi="ru-RU"/>
        </w:rPr>
      </w:pPr>
      <w:r>
        <w:rPr>
          <w:color w:val="000000"/>
          <w:sz w:val="30"/>
          <w:szCs w:val="30"/>
          <w:lang w:eastAsia="ru-RU" w:bidi="ru-RU"/>
        </w:rPr>
        <w:t>Может ли лизингодатель применить освобождение от НДС в отношении лизинговых платежей в части контрактной стоимости предмета лизинга, причитающихся лизингодателю с 01.01.2026, в такой ситуации?</w:t>
      </w:r>
    </w:p>
    <w:p w14:paraId="0F9A88B5" w14:textId="77777777" w:rsidR="0002757D" w:rsidRDefault="0002757D" w:rsidP="0002757D">
      <w:pPr>
        <w:pStyle w:val="1"/>
        <w:shd w:val="clear" w:color="auto" w:fill="auto"/>
        <w:tabs>
          <w:tab w:val="left" w:pos="0"/>
        </w:tabs>
        <w:spacing w:line="240" w:lineRule="auto"/>
        <w:ind w:firstLine="709"/>
        <w:jc w:val="both"/>
        <w:rPr>
          <w:color w:val="000000"/>
          <w:sz w:val="30"/>
          <w:szCs w:val="30"/>
          <w:lang w:eastAsia="ru-RU" w:bidi="ru-RU"/>
        </w:rPr>
      </w:pPr>
      <w:r w:rsidRPr="004B3769">
        <w:rPr>
          <w:b/>
          <w:color w:val="000000"/>
          <w:sz w:val="30"/>
          <w:szCs w:val="30"/>
          <w:lang w:eastAsia="ru-RU" w:bidi="ru-RU"/>
        </w:rPr>
        <w:t>Ответ.</w:t>
      </w:r>
      <w:r>
        <w:rPr>
          <w:color w:val="000000"/>
          <w:sz w:val="30"/>
          <w:szCs w:val="30"/>
          <w:lang w:eastAsia="ru-RU" w:bidi="ru-RU"/>
        </w:rPr>
        <w:t xml:space="preserve"> Нет, не может.</w:t>
      </w:r>
    </w:p>
    <w:p w14:paraId="367B389C" w14:textId="77777777" w:rsidR="0002757D" w:rsidRPr="002B2E34" w:rsidRDefault="0002757D" w:rsidP="0002757D">
      <w:pPr>
        <w:pStyle w:val="1"/>
        <w:shd w:val="clear" w:color="auto" w:fill="auto"/>
        <w:tabs>
          <w:tab w:val="left" w:pos="0"/>
        </w:tabs>
        <w:spacing w:line="240" w:lineRule="auto"/>
        <w:ind w:firstLine="709"/>
        <w:jc w:val="both"/>
        <w:rPr>
          <w:color w:val="000000" w:themeColor="text1"/>
          <w:sz w:val="30"/>
          <w:szCs w:val="30"/>
        </w:rPr>
      </w:pPr>
      <w:r w:rsidRPr="00131C0A">
        <w:rPr>
          <w:b/>
          <w:sz w:val="30"/>
          <w:szCs w:val="30"/>
        </w:rPr>
        <w:t>Обоснование.</w:t>
      </w:r>
      <w:r>
        <w:rPr>
          <w:b/>
          <w:sz w:val="30"/>
          <w:szCs w:val="30"/>
        </w:rPr>
        <w:t xml:space="preserve"> </w:t>
      </w:r>
      <w:r w:rsidRPr="002B2E34">
        <w:rPr>
          <w:sz w:val="30"/>
          <w:szCs w:val="30"/>
        </w:rPr>
        <w:t>Моментом фактической реализации предмета лизинга</w:t>
      </w:r>
      <w:r>
        <w:rPr>
          <w:sz w:val="30"/>
          <w:szCs w:val="30"/>
        </w:rPr>
        <w:t xml:space="preserve"> </w:t>
      </w:r>
      <w:r w:rsidRPr="002B2E34">
        <w:rPr>
          <w:color w:val="000000" w:themeColor="text1"/>
          <w:sz w:val="30"/>
          <w:szCs w:val="30"/>
        </w:rPr>
        <w:t xml:space="preserve">согласно пункту 9 статьи 121 НК у лизингодателя признается </w:t>
      </w:r>
      <w:r>
        <w:rPr>
          <w:color w:val="000000" w:themeColor="text1"/>
          <w:sz w:val="30"/>
          <w:szCs w:val="30"/>
        </w:rPr>
        <w:t xml:space="preserve">в части лизинговых платежей </w:t>
      </w:r>
      <w:r w:rsidRPr="002B2E34">
        <w:rPr>
          <w:color w:val="000000" w:themeColor="text1"/>
          <w:sz w:val="30"/>
          <w:szCs w:val="30"/>
        </w:rPr>
        <w:t>последний день каждого месяца, к которому относится лизинговый платеж по такой передаче.</w:t>
      </w:r>
    </w:p>
    <w:p w14:paraId="30377CA2" w14:textId="77777777" w:rsidR="0002757D" w:rsidRPr="002B2E34" w:rsidRDefault="0002757D" w:rsidP="0002757D">
      <w:pPr>
        <w:tabs>
          <w:tab w:val="left" w:pos="0"/>
        </w:tabs>
        <w:autoSpaceDE w:val="0"/>
        <w:autoSpaceDN w:val="0"/>
        <w:adjustRightInd w:val="0"/>
        <w:ind w:firstLine="709"/>
        <w:jc w:val="both"/>
        <w:rPr>
          <w:sz w:val="30"/>
          <w:szCs w:val="30"/>
        </w:rPr>
      </w:pPr>
      <w:r w:rsidRPr="002B2E34">
        <w:rPr>
          <w:sz w:val="30"/>
          <w:szCs w:val="30"/>
        </w:rPr>
        <w:t xml:space="preserve">При изменении порядка исчисления НДС (в том числе изменении порядка применения освобождения от налогообложения) новый порядок исчисления применяется </w:t>
      </w:r>
      <w:r w:rsidRPr="002B2E34">
        <w:rPr>
          <w:color w:val="000000"/>
          <w:sz w:val="30"/>
          <w:szCs w:val="30"/>
          <w:lang w:bidi="ru-RU"/>
        </w:rPr>
        <w:t>в отношении предметов лизинга, момент передачи которых в лизинг, определяемый в соответствии с пунктом 9 статьи 121 НК, наступил с момента изменения порядка исчисления НДС (абзац четвертый пункта 6 статьи 128 НК).</w:t>
      </w:r>
    </w:p>
    <w:p w14:paraId="5BB52306" w14:textId="77777777" w:rsidR="0002757D" w:rsidRDefault="0002757D" w:rsidP="0002757D">
      <w:pPr>
        <w:tabs>
          <w:tab w:val="left" w:pos="0"/>
        </w:tabs>
        <w:autoSpaceDE w:val="0"/>
        <w:autoSpaceDN w:val="0"/>
        <w:adjustRightInd w:val="0"/>
        <w:ind w:firstLine="709"/>
        <w:jc w:val="both"/>
        <w:rPr>
          <w:color w:val="000000"/>
          <w:sz w:val="30"/>
          <w:szCs w:val="30"/>
          <w:lang w:bidi="ru-RU"/>
        </w:rPr>
      </w:pPr>
      <w:r w:rsidRPr="004E1D69">
        <w:rPr>
          <w:color w:val="000000"/>
          <w:sz w:val="30"/>
          <w:szCs w:val="30"/>
          <w:lang w:bidi="ru-RU"/>
        </w:rPr>
        <w:lastRenderedPageBreak/>
        <w:t>То есть по лизинговым платежам</w:t>
      </w:r>
      <w:r>
        <w:rPr>
          <w:color w:val="000000"/>
          <w:sz w:val="30"/>
          <w:szCs w:val="30"/>
          <w:lang w:bidi="ru-RU"/>
        </w:rPr>
        <w:t xml:space="preserve"> в части контрактной стоимости предмета лизинга</w:t>
      </w:r>
      <w:r w:rsidRPr="004E1D69">
        <w:rPr>
          <w:color w:val="000000"/>
          <w:sz w:val="30"/>
          <w:szCs w:val="30"/>
          <w:lang w:bidi="ru-RU"/>
        </w:rPr>
        <w:t>, которые</w:t>
      </w:r>
      <w:r>
        <w:rPr>
          <w:color w:val="000000"/>
          <w:sz w:val="30"/>
          <w:szCs w:val="30"/>
          <w:lang w:bidi="ru-RU"/>
        </w:rPr>
        <w:t>, согласно графику лизинговых платежей,</w:t>
      </w:r>
      <w:r w:rsidRPr="004E1D69">
        <w:rPr>
          <w:color w:val="000000"/>
          <w:sz w:val="30"/>
          <w:szCs w:val="30"/>
          <w:lang w:bidi="ru-RU"/>
        </w:rPr>
        <w:t xml:space="preserve"> </w:t>
      </w:r>
      <w:r>
        <w:rPr>
          <w:color w:val="000000"/>
          <w:sz w:val="30"/>
          <w:szCs w:val="30"/>
          <w:lang w:bidi="ru-RU"/>
        </w:rPr>
        <w:t xml:space="preserve">начислены за </w:t>
      </w:r>
      <w:r w:rsidRPr="004E1D69">
        <w:rPr>
          <w:color w:val="000000"/>
          <w:sz w:val="30"/>
          <w:szCs w:val="30"/>
          <w:lang w:bidi="ru-RU"/>
        </w:rPr>
        <w:t>период</w:t>
      </w:r>
      <w:r>
        <w:rPr>
          <w:color w:val="000000"/>
          <w:sz w:val="30"/>
          <w:szCs w:val="30"/>
          <w:lang w:bidi="ru-RU"/>
        </w:rPr>
        <w:t>ы</w:t>
      </w:r>
      <w:r w:rsidRPr="004E1D69">
        <w:rPr>
          <w:color w:val="000000"/>
          <w:sz w:val="30"/>
          <w:szCs w:val="30"/>
          <w:lang w:bidi="ru-RU"/>
        </w:rPr>
        <w:t xml:space="preserve"> с 01.01.2026, у лизингодателя возникает обязанность исчисления НДС по ставке в размере двадцать (20) процентов.</w:t>
      </w:r>
      <w:r w:rsidRPr="002B2E34">
        <w:rPr>
          <w:color w:val="000000"/>
          <w:sz w:val="30"/>
          <w:szCs w:val="30"/>
          <w:lang w:bidi="ru-RU"/>
        </w:rPr>
        <w:t xml:space="preserve"> </w:t>
      </w:r>
    </w:p>
    <w:p w14:paraId="4F0D84A8" w14:textId="77777777" w:rsidR="0002757D" w:rsidRDefault="0002757D" w:rsidP="0002757D">
      <w:pPr>
        <w:tabs>
          <w:tab w:val="left" w:pos="0"/>
        </w:tabs>
        <w:autoSpaceDE w:val="0"/>
        <w:autoSpaceDN w:val="0"/>
        <w:adjustRightInd w:val="0"/>
        <w:ind w:firstLine="709"/>
        <w:jc w:val="both"/>
        <w:rPr>
          <w:color w:val="000000"/>
          <w:sz w:val="30"/>
          <w:szCs w:val="30"/>
          <w:lang w:bidi="ru-RU"/>
        </w:rPr>
      </w:pPr>
      <w:r>
        <w:rPr>
          <w:color w:val="000000"/>
          <w:sz w:val="30"/>
          <w:szCs w:val="30"/>
          <w:lang w:bidi="ru-RU"/>
        </w:rPr>
        <w:t xml:space="preserve">В случае утраты физическим лицом (лизингополучателем) гражданства Республики Беларусь </w:t>
      </w:r>
      <w:r w:rsidRPr="005C5692">
        <w:rPr>
          <w:color w:val="000000"/>
          <w:sz w:val="30"/>
          <w:szCs w:val="30"/>
          <w:lang w:bidi="ru-RU"/>
        </w:rPr>
        <w:t xml:space="preserve">или вида на жительство в Республике Беларусь (для иностранного гражданина (лица без гражданства)), </w:t>
      </w:r>
      <w:r w:rsidRPr="004E1D69">
        <w:rPr>
          <w:color w:val="000000"/>
          <w:sz w:val="30"/>
          <w:szCs w:val="30"/>
          <w:lang w:bidi="ru-RU"/>
        </w:rPr>
        <w:t>у лизингодателя</w:t>
      </w:r>
      <w:r>
        <w:rPr>
          <w:color w:val="000000"/>
          <w:sz w:val="30"/>
          <w:szCs w:val="30"/>
          <w:lang w:bidi="ru-RU"/>
        </w:rPr>
        <w:t xml:space="preserve"> также</w:t>
      </w:r>
      <w:r w:rsidRPr="004E1D69">
        <w:rPr>
          <w:color w:val="000000"/>
          <w:sz w:val="30"/>
          <w:szCs w:val="30"/>
          <w:lang w:bidi="ru-RU"/>
        </w:rPr>
        <w:t xml:space="preserve"> возникает обязанность исчисления НДС по ставке в размере двадцать (20) процентов</w:t>
      </w:r>
      <w:r w:rsidRPr="002B2E34">
        <w:rPr>
          <w:color w:val="000000"/>
          <w:sz w:val="30"/>
          <w:szCs w:val="30"/>
          <w:lang w:bidi="ru-RU"/>
        </w:rPr>
        <w:t xml:space="preserve"> </w:t>
      </w:r>
      <w:r>
        <w:rPr>
          <w:color w:val="000000"/>
          <w:sz w:val="30"/>
          <w:szCs w:val="30"/>
          <w:lang w:bidi="ru-RU"/>
        </w:rPr>
        <w:t xml:space="preserve">в части вознаграждения (лизинговой ставки) и инвестиционных расходов, не возмещаемых в стоимости предмета лизинга. </w:t>
      </w:r>
    </w:p>
    <w:p w14:paraId="54A6F4F3" w14:textId="77777777" w:rsidR="0002757D" w:rsidRDefault="0002757D" w:rsidP="0002757D">
      <w:pPr>
        <w:tabs>
          <w:tab w:val="left" w:pos="0"/>
        </w:tabs>
        <w:autoSpaceDE w:val="0"/>
        <w:autoSpaceDN w:val="0"/>
        <w:adjustRightInd w:val="0"/>
        <w:spacing w:line="300" w:lineRule="exact"/>
        <w:ind w:firstLine="709"/>
        <w:jc w:val="both"/>
        <w:rPr>
          <w:i/>
          <w:sz w:val="30"/>
          <w:szCs w:val="30"/>
        </w:rPr>
      </w:pPr>
      <w:proofErr w:type="spellStart"/>
      <w:r w:rsidRPr="00507430">
        <w:rPr>
          <w:i/>
          <w:sz w:val="30"/>
          <w:szCs w:val="30"/>
        </w:rPr>
        <w:t>Справочно</w:t>
      </w:r>
      <w:proofErr w:type="spellEnd"/>
      <w:r w:rsidRPr="00507430">
        <w:rPr>
          <w:i/>
          <w:sz w:val="30"/>
          <w:szCs w:val="30"/>
        </w:rPr>
        <w:t xml:space="preserve">. </w:t>
      </w:r>
    </w:p>
    <w:p w14:paraId="240FF8E7" w14:textId="77777777" w:rsidR="0002757D" w:rsidRPr="00065276" w:rsidRDefault="0002757D" w:rsidP="0002757D">
      <w:pPr>
        <w:tabs>
          <w:tab w:val="left" w:pos="0"/>
        </w:tabs>
        <w:autoSpaceDE w:val="0"/>
        <w:autoSpaceDN w:val="0"/>
        <w:adjustRightInd w:val="0"/>
        <w:spacing w:line="300" w:lineRule="exact"/>
        <w:ind w:firstLine="709"/>
        <w:jc w:val="both"/>
        <w:rPr>
          <w:i/>
          <w:sz w:val="30"/>
          <w:szCs w:val="30"/>
        </w:rPr>
      </w:pPr>
      <w:r w:rsidRPr="00507430">
        <w:rPr>
          <w:i/>
          <w:sz w:val="30"/>
          <w:szCs w:val="30"/>
        </w:rPr>
        <w:t>Подписание дополнительных соглашений к ранее заключенным договорам</w:t>
      </w:r>
      <w:r>
        <w:rPr>
          <w:i/>
          <w:sz w:val="30"/>
          <w:szCs w:val="30"/>
        </w:rPr>
        <w:t xml:space="preserve"> финансовой аренды (лизинга)</w:t>
      </w:r>
      <w:r w:rsidRPr="00507430">
        <w:rPr>
          <w:i/>
          <w:sz w:val="30"/>
          <w:szCs w:val="30"/>
        </w:rPr>
        <w:t xml:space="preserve">, в том числе в части </w:t>
      </w:r>
      <w:r>
        <w:rPr>
          <w:i/>
          <w:sz w:val="30"/>
          <w:szCs w:val="30"/>
        </w:rPr>
        <w:t>увеличения</w:t>
      </w:r>
      <w:r w:rsidRPr="00507430">
        <w:rPr>
          <w:i/>
          <w:sz w:val="30"/>
          <w:szCs w:val="30"/>
        </w:rPr>
        <w:t xml:space="preserve"> </w:t>
      </w:r>
      <w:r w:rsidRPr="00065276">
        <w:rPr>
          <w:i/>
          <w:sz w:val="30"/>
          <w:szCs w:val="30"/>
        </w:rPr>
        <w:t>размера лизинговых платежей, регулируется гражданским законодательством.</w:t>
      </w:r>
    </w:p>
    <w:p w14:paraId="13CC7B9B" w14:textId="77777777" w:rsidR="0002757D" w:rsidRPr="00065276" w:rsidRDefault="0002757D" w:rsidP="0002757D">
      <w:pPr>
        <w:tabs>
          <w:tab w:val="left" w:pos="0"/>
        </w:tabs>
        <w:ind w:firstLine="709"/>
        <w:jc w:val="both"/>
        <w:rPr>
          <w:b/>
          <w:color w:val="000000"/>
          <w:sz w:val="30"/>
          <w:szCs w:val="30"/>
          <w:lang w:bidi="ru-RU"/>
        </w:rPr>
      </w:pPr>
      <w:r>
        <w:rPr>
          <w:b/>
          <w:color w:val="000000"/>
          <w:sz w:val="30"/>
          <w:szCs w:val="30"/>
          <w:lang w:val="en-US" w:bidi="ru-RU"/>
        </w:rPr>
        <w:t>II</w:t>
      </w:r>
      <w:r>
        <w:rPr>
          <w:b/>
          <w:color w:val="000000"/>
          <w:sz w:val="30"/>
          <w:szCs w:val="30"/>
          <w:lang w:bidi="ru-RU"/>
        </w:rPr>
        <w:t xml:space="preserve">. </w:t>
      </w:r>
      <w:r w:rsidRPr="00065276">
        <w:rPr>
          <w:b/>
          <w:color w:val="000000"/>
          <w:sz w:val="30"/>
          <w:szCs w:val="30"/>
          <w:lang w:bidi="ru-RU"/>
        </w:rPr>
        <w:t>Применение инвестиционного вычета при исчислении налога на прибыль.</w:t>
      </w:r>
    </w:p>
    <w:p w14:paraId="26AE99F0" w14:textId="77777777" w:rsidR="0002757D" w:rsidRDefault="0002757D" w:rsidP="0002757D">
      <w:pPr>
        <w:pStyle w:val="ab"/>
        <w:tabs>
          <w:tab w:val="left" w:pos="0"/>
        </w:tabs>
        <w:spacing w:before="0" w:beforeAutospacing="0" w:after="0" w:afterAutospacing="0"/>
        <w:ind w:firstLine="709"/>
        <w:jc w:val="both"/>
        <w:rPr>
          <w:rFonts w:eastAsia="Calibri"/>
          <w:color w:val="000000"/>
          <w:sz w:val="30"/>
          <w:szCs w:val="30"/>
          <w:lang w:eastAsia="en-US"/>
        </w:rPr>
      </w:pPr>
      <w:r w:rsidRPr="00065276">
        <w:rPr>
          <w:rFonts w:eastAsia="Calibri"/>
          <w:color w:val="000000"/>
          <w:sz w:val="30"/>
          <w:szCs w:val="30"/>
          <w:lang w:eastAsia="en-US"/>
        </w:rPr>
        <w:t xml:space="preserve">Подпунктом 1.1 пункта 1 Указа № 92 в редакции Указа № 428 на период с 01.01.2026 по 31.12.2028 установлены преференции по электромобилям в части применения по ним инвестиционного вычета в размере 100 </w:t>
      </w:r>
      <w:r>
        <w:rPr>
          <w:rFonts w:eastAsia="Calibri"/>
          <w:color w:val="000000"/>
          <w:sz w:val="30"/>
          <w:szCs w:val="30"/>
          <w:lang w:eastAsia="en-US"/>
        </w:rPr>
        <w:t xml:space="preserve">процентов </w:t>
      </w:r>
      <w:r w:rsidRPr="00065276">
        <w:rPr>
          <w:rFonts w:eastAsia="Calibri"/>
          <w:color w:val="000000"/>
          <w:sz w:val="30"/>
          <w:szCs w:val="30"/>
          <w:lang w:eastAsia="en-US"/>
        </w:rPr>
        <w:t>их первоначальной стоимости (</w:t>
      </w:r>
      <w:r w:rsidRPr="00065276">
        <w:rPr>
          <w:rFonts w:eastAsia="Calibri"/>
          <w:color w:val="000000"/>
          <w:sz w:val="30"/>
          <w:szCs w:val="30"/>
        </w:rPr>
        <w:t>стоимости вложений в их реконструкцию, модернизацию, ремонтно-реставрационные работы, дооборудование (далее – стоимость</w:t>
      </w:r>
      <w:r>
        <w:rPr>
          <w:rFonts w:eastAsia="Calibri"/>
          <w:color w:val="000000"/>
          <w:sz w:val="30"/>
          <w:szCs w:val="30"/>
        </w:rPr>
        <w:t xml:space="preserve"> вложений в реконструкцию)</w:t>
      </w:r>
      <w:r>
        <w:rPr>
          <w:rFonts w:eastAsia="Calibri"/>
          <w:color w:val="000000"/>
          <w:sz w:val="30"/>
          <w:szCs w:val="30"/>
          <w:lang w:eastAsia="en-US"/>
        </w:rPr>
        <w:t xml:space="preserve">). </w:t>
      </w:r>
    </w:p>
    <w:p w14:paraId="1354619C" w14:textId="77777777" w:rsidR="0002757D" w:rsidRDefault="0002757D" w:rsidP="0002757D">
      <w:pPr>
        <w:pStyle w:val="ab"/>
        <w:tabs>
          <w:tab w:val="left" w:pos="0"/>
        </w:tabs>
        <w:spacing w:before="0" w:beforeAutospacing="0" w:after="0" w:afterAutospacing="0"/>
        <w:ind w:firstLine="709"/>
        <w:jc w:val="both"/>
        <w:rPr>
          <w:rFonts w:eastAsia="Calibri"/>
          <w:color w:val="000000"/>
          <w:sz w:val="30"/>
          <w:szCs w:val="30"/>
          <w:lang w:eastAsia="en-US"/>
        </w:rPr>
      </w:pPr>
      <w:r w:rsidRPr="001A30A8">
        <w:rPr>
          <w:rFonts w:eastAsia="Calibri"/>
          <w:color w:val="000000"/>
          <w:sz w:val="30"/>
          <w:szCs w:val="30"/>
          <w:lang w:eastAsia="en-US"/>
        </w:rPr>
        <w:t>Иные условия применения и</w:t>
      </w:r>
      <w:r>
        <w:rPr>
          <w:rFonts w:eastAsia="Calibri"/>
          <w:color w:val="000000"/>
          <w:sz w:val="30"/>
          <w:szCs w:val="30"/>
          <w:lang w:eastAsia="en-US"/>
        </w:rPr>
        <w:t xml:space="preserve"> </w:t>
      </w:r>
      <w:r w:rsidRPr="001A30A8">
        <w:rPr>
          <w:rFonts w:eastAsia="Calibri"/>
          <w:color w:val="000000"/>
          <w:sz w:val="30"/>
          <w:szCs w:val="30"/>
          <w:lang w:eastAsia="en-US"/>
        </w:rPr>
        <w:t xml:space="preserve">восстановления инвестиционного вычета </w:t>
      </w:r>
      <w:r>
        <w:rPr>
          <w:rFonts w:eastAsia="Calibri"/>
          <w:color w:val="000000"/>
          <w:sz w:val="30"/>
          <w:szCs w:val="30"/>
          <w:lang w:eastAsia="en-US"/>
        </w:rPr>
        <w:t xml:space="preserve">по электромобилям и стоимости вложений в их реконструкцию </w:t>
      </w:r>
      <w:r w:rsidRPr="001A30A8">
        <w:rPr>
          <w:rFonts w:eastAsia="Calibri"/>
          <w:color w:val="000000"/>
          <w:sz w:val="30"/>
          <w:szCs w:val="30"/>
          <w:lang w:eastAsia="en-US"/>
        </w:rPr>
        <w:t>устанавливаются </w:t>
      </w:r>
      <w:r>
        <w:rPr>
          <w:rFonts w:eastAsia="Calibri"/>
          <w:color w:val="000000"/>
          <w:sz w:val="30"/>
          <w:szCs w:val="30"/>
          <w:lang w:eastAsia="en-US"/>
        </w:rPr>
        <w:t>НК</w:t>
      </w:r>
      <w:r w:rsidRPr="001A30A8">
        <w:rPr>
          <w:rFonts w:eastAsia="Calibri"/>
          <w:color w:val="000000"/>
          <w:sz w:val="30"/>
          <w:szCs w:val="30"/>
          <w:lang w:eastAsia="en-US"/>
        </w:rPr>
        <w:t>.</w:t>
      </w:r>
    </w:p>
    <w:p w14:paraId="273153D9" w14:textId="77777777" w:rsidR="0002757D" w:rsidRPr="007F63F2" w:rsidRDefault="0002757D" w:rsidP="0002757D">
      <w:pPr>
        <w:pStyle w:val="il-text-alignjustify"/>
        <w:spacing w:before="0" w:beforeAutospacing="0" w:after="0" w:afterAutospacing="0" w:line="280" w:lineRule="exact"/>
        <w:ind w:firstLine="709"/>
        <w:jc w:val="both"/>
        <w:rPr>
          <w:i/>
          <w:iCs/>
          <w:sz w:val="30"/>
          <w:szCs w:val="30"/>
        </w:rPr>
      </w:pPr>
      <w:proofErr w:type="spellStart"/>
      <w:r w:rsidRPr="007F63F2">
        <w:rPr>
          <w:i/>
          <w:iCs/>
          <w:sz w:val="30"/>
          <w:szCs w:val="30"/>
        </w:rPr>
        <w:t>Справочно</w:t>
      </w:r>
      <w:proofErr w:type="spellEnd"/>
      <w:r w:rsidRPr="007F63F2">
        <w:rPr>
          <w:i/>
          <w:iCs/>
          <w:sz w:val="30"/>
          <w:szCs w:val="30"/>
        </w:rPr>
        <w:t xml:space="preserve">. </w:t>
      </w:r>
    </w:p>
    <w:p w14:paraId="2A6A6BD3" w14:textId="77777777" w:rsidR="0002757D" w:rsidRPr="007F63F2" w:rsidRDefault="0002757D" w:rsidP="0002757D">
      <w:pPr>
        <w:pStyle w:val="il-text-alignjustify"/>
        <w:spacing w:before="0" w:beforeAutospacing="0" w:after="0" w:afterAutospacing="0" w:line="280" w:lineRule="exact"/>
        <w:ind w:firstLine="709"/>
        <w:jc w:val="both"/>
        <w:rPr>
          <w:i/>
          <w:iCs/>
          <w:sz w:val="30"/>
          <w:szCs w:val="30"/>
        </w:rPr>
      </w:pPr>
      <w:r w:rsidRPr="007F63F2">
        <w:rPr>
          <w:i/>
          <w:iCs/>
          <w:sz w:val="30"/>
          <w:szCs w:val="30"/>
        </w:rPr>
        <w:t>В соответствии с подпунктом 2.2 пункта 2 статьи 170 НК сумма инвестиционного вычета включается в затраты по производству и реализации в течение двух лет, начиная с отчетного периода, на который приходится месяц, с которого в соответствии с законодательством начато начисление амортизации основных средств, используемых в предпринимательской деятельности, а также в котором стоимость вложений в реконструкцию основных средств увеличила в бухгалтерском учете первоначальную (переоцененную) стоимость основных средств, используемых в предпринимательской деятельности.</w:t>
      </w:r>
    </w:p>
    <w:p w14:paraId="4FB735C6" w14:textId="77777777" w:rsidR="0002757D" w:rsidRPr="00B6738A" w:rsidRDefault="0002757D" w:rsidP="0002757D">
      <w:pPr>
        <w:pStyle w:val="il-text-alignjustify"/>
        <w:tabs>
          <w:tab w:val="left" w:pos="0"/>
        </w:tabs>
        <w:spacing w:before="0" w:beforeAutospacing="0" w:after="0" w:afterAutospacing="0"/>
        <w:ind w:firstLine="709"/>
        <w:jc w:val="both"/>
        <w:rPr>
          <w:rFonts w:eastAsia="Calibri"/>
          <w:color w:val="000000"/>
          <w:sz w:val="30"/>
          <w:szCs w:val="30"/>
        </w:rPr>
      </w:pPr>
      <w:r w:rsidRPr="00B6738A">
        <w:rPr>
          <w:rFonts w:eastAsia="Calibri"/>
          <w:color w:val="000000"/>
          <w:sz w:val="30"/>
          <w:szCs w:val="30"/>
          <w:lang w:eastAsia="en-US"/>
        </w:rPr>
        <w:t xml:space="preserve">Подпунктом 2.2 пункта 2 статьи 170 НК в редакции, действующей с 01.01.2026, устанавливается запрет на применение </w:t>
      </w:r>
      <w:r w:rsidRPr="00B6738A">
        <w:rPr>
          <w:rFonts w:eastAsia="Calibri"/>
          <w:color w:val="000000"/>
          <w:sz w:val="30"/>
          <w:szCs w:val="30"/>
        </w:rPr>
        <w:t xml:space="preserve">инвестиционного вычета к первоначальной стоимости основных средств, в отношении которых законодательством для целей определения нормативных сроков службы основных средств нормативный срок службы не установлен, при установлении решением комиссии по проведению амортизационной </w:t>
      </w:r>
      <w:r w:rsidRPr="00B6738A">
        <w:rPr>
          <w:rFonts w:eastAsia="Calibri"/>
          <w:color w:val="000000"/>
          <w:sz w:val="30"/>
          <w:szCs w:val="30"/>
        </w:rPr>
        <w:lastRenderedPageBreak/>
        <w:t>политики нормативного срока службы таких основных средств менее пяти лет и стоимости вложений в их реконструкцию.</w:t>
      </w:r>
    </w:p>
    <w:p w14:paraId="4296C8A4" w14:textId="77777777" w:rsidR="0002757D" w:rsidRPr="00B6738A" w:rsidRDefault="0002757D" w:rsidP="0002757D">
      <w:pPr>
        <w:pStyle w:val="ab"/>
        <w:tabs>
          <w:tab w:val="left" w:pos="0"/>
        </w:tabs>
        <w:spacing w:before="0" w:beforeAutospacing="0" w:after="0" w:afterAutospacing="0"/>
        <w:ind w:firstLine="709"/>
        <w:jc w:val="both"/>
        <w:rPr>
          <w:rStyle w:val="word-wrapper"/>
          <w:color w:val="000000"/>
          <w:sz w:val="30"/>
          <w:szCs w:val="30"/>
        </w:rPr>
      </w:pPr>
      <w:r w:rsidRPr="00B6738A">
        <w:rPr>
          <w:rStyle w:val="word-wrapper"/>
          <w:color w:val="000000"/>
          <w:sz w:val="30"/>
          <w:szCs w:val="30"/>
        </w:rPr>
        <w:t xml:space="preserve">Указом № 92 в редакции Указа № 428 не установлено преференций по применению инвестиционного вычета по гибридным электромобилям и зарядным станциям. </w:t>
      </w:r>
    </w:p>
    <w:p w14:paraId="2D9C2202" w14:textId="77777777" w:rsidR="0002757D" w:rsidRPr="00B6738A" w:rsidRDefault="0002757D" w:rsidP="0002757D">
      <w:pPr>
        <w:pStyle w:val="il-text-alignjustify"/>
        <w:tabs>
          <w:tab w:val="left" w:pos="0"/>
        </w:tabs>
        <w:spacing w:before="0" w:beforeAutospacing="0" w:after="0" w:afterAutospacing="0"/>
        <w:ind w:firstLine="709"/>
        <w:jc w:val="both"/>
        <w:rPr>
          <w:rFonts w:eastAsia="Calibri"/>
          <w:color w:val="000000"/>
          <w:sz w:val="30"/>
          <w:szCs w:val="30"/>
          <w:lang w:eastAsia="en-US"/>
        </w:rPr>
      </w:pPr>
      <w:r w:rsidRPr="00B6738A">
        <w:rPr>
          <w:rStyle w:val="word-wrapper"/>
          <w:color w:val="000000"/>
          <w:sz w:val="30"/>
          <w:szCs w:val="30"/>
        </w:rPr>
        <w:t>При этом по таким объектам основных средств до истечения двухлетнего периода, начинающегося с квартала, в котором начато начисление амортизации по ним, возможно применение инвестиционного вычета</w:t>
      </w:r>
      <w:r w:rsidRPr="00B6738A">
        <w:rPr>
          <w:rFonts w:eastAsia="Calibri"/>
          <w:color w:val="000000"/>
          <w:sz w:val="30"/>
          <w:szCs w:val="30"/>
          <w:lang w:eastAsia="en-US"/>
        </w:rPr>
        <w:t xml:space="preserve"> в соответствии с положениями подпункта 1.1 пункта 1 Указа №</w:t>
      </w:r>
      <w:r>
        <w:rPr>
          <w:rFonts w:eastAsia="Calibri"/>
          <w:color w:val="000000"/>
          <w:sz w:val="30"/>
          <w:szCs w:val="30"/>
          <w:lang w:eastAsia="en-US"/>
        </w:rPr>
        <w:t xml:space="preserve"> </w:t>
      </w:r>
      <w:r w:rsidRPr="00B6738A">
        <w:rPr>
          <w:rFonts w:eastAsia="Calibri"/>
          <w:color w:val="000000"/>
          <w:sz w:val="30"/>
          <w:szCs w:val="30"/>
          <w:lang w:eastAsia="en-US"/>
        </w:rPr>
        <w:t>92 в редакции, действовавшей на дату начала такого периода.</w:t>
      </w:r>
    </w:p>
    <w:p w14:paraId="59D165D1" w14:textId="77777777" w:rsidR="0002757D" w:rsidRPr="00B6738A" w:rsidRDefault="0002757D" w:rsidP="0002757D">
      <w:pPr>
        <w:pStyle w:val="ac"/>
        <w:tabs>
          <w:tab w:val="left" w:pos="0"/>
        </w:tabs>
        <w:ind w:left="0"/>
        <w:jc w:val="both"/>
        <w:rPr>
          <w:rFonts w:eastAsia="Calibri" w:cs="Times New Roman"/>
          <w:color w:val="000000"/>
          <w:lang w:val="ru-RU" w:eastAsia="ru-RU"/>
        </w:rPr>
      </w:pPr>
      <w:r w:rsidRPr="00B6738A">
        <w:rPr>
          <w:rFonts w:eastAsia="Calibri"/>
          <w:b/>
          <w:color w:val="000000"/>
          <w:lang w:val="ru-RU"/>
        </w:rPr>
        <w:t xml:space="preserve">Вопрос 1. </w:t>
      </w:r>
      <w:r w:rsidRPr="00B6738A">
        <w:rPr>
          <w:rFonts w:eastAsia="Calibri" w:cs="Times New Roman"/>
          <w:color w:val="000000"/>
          <w:lang w:val="ru-RU" w:eastAsia="ru-RU"/>
        </w:rPr>
        <w:t xml:space="preserve">В сентябре 2025 года организация приобрела гибридный электромобиль </w:t>
      </w:r>
      <w:r w:rsidRPr="00341279">
        <w:rPr>
          <w:color w:val="000000"/>
          <w:lang w:val="ru-RU" w:eastAsia="ru-RU" w:bidi="ru-RU"/>
        </w:rPr>
        <w:t xml:space="preserve">категории </w:t>
      </w:r>
      <w:r>
        <w:rPr>
          <w:color w:val="000000"/>
          <w:lang w:eastAsia="ru-RU" w:bidi="ru-RU"/>
        </w:rPr>
        <w:t>MG</w:t>
      </w:r>
      <w:r w:rsidRPr="00341279">
        <w:rPr>
          <w:color w:val="000000"/>
          <w:lang w:val="ru-RU" w:eastAsia="ru-RU" w:bidi="ru-RU"/>
        </w:rPr>
        <w:t xml:space="preserve"> </w:t>
      </w:r>
      <w:r w:rsidRPr="00B6738A">
        <w:rPr>
          <w:rFonts w:eastAsia="Calibri" w:cs="Times New Roman"/>
          <w:color w:val="000000"/>
          <w:lang w:val="ru-RU" w:eastAsia="ru-RU"/>
        </w:rPr>
        <w:t xml:space="preserve">для использования его в предпринимательской деятельности.  С октября 2025 года начато начисление амортизации по нему. В 2025 году организация по указанному гибридному электромобилю инвестиционный вычет не применяла. В каком размере организация вправе применить инвестиционный вычет в 2026 году по этому гибридному электромобилю? </w:t>
      </w:r>
    </w:p>
    <w:p w14:paraId="513BDA84" w14:textId="77777777" w:rsidR="0002757D" w:rsidRPr="00B6738A" w:rsidRDefault="0002757D" w:rsidP="0002757D">
      <w:pPr>
        <w:pStyle w:val="ac"/>
        <w:tabs>
          <w:tab w:val="left" w:pos="0"/>
        </w:tabs>
        <w:ind w:left="0"/>
        <w:jc w:val="both"/>
        <w:rPr>
          <w:rFonts w:eastAsia="Calibri"/>
          <w:color w:val="000000"/>
          <w:lang w:val="ru-RU"/>
        </w:rPr>
      </w:pPr>
      <w:r w:rsidRPr="00B6738A">
        <w:rPr>
          <w:rFonts w:eastAsia="Calibri" w:cs="Times New Roman"/>
          <w:b/>
          <w:color w:val="000000"/>
          <w:lang w:val="ru-RU" w:eastAsia="ru-RU"/>
        </w:rPr>
        <w:t xml:space="preserve">Ответ. </w:t>
      </w:r>
      <w:r w:rsidRPr="00B6738A">
        <w:rPr>
          <w:rFonts w:eastAsia="Calibri" w:cs="Times New Roman"/>
          <w:color w:val="000000"/>
          <w:lang w:val="ru-RU" w:eastAsia="ru-RU"/>
        </w:rPr>
        <w:t xml:space="preserve">Организация вправе применить инвестиционный вычет в размере 100 </w:t>
      </w:r>
      <w:r>
        <w:rPr>
          <w:rFonts w:eastAsia="Calibri" w:cs="Times New Roman"/>
          <w:color w:val="000000"/>
          <w:lang w:val="ru-RU" w:eastAsia="ru-RU"/>
        </w:rPr>
        <w:t xml:space="preserve">процентов </w:t>
      </w:r>
      <w:r w:rsidRPr="00B6738A">
        <w:rPr>
          <w:rFonts w:eastAsia="Calibri"/>
          <w:color w:val="000000"/>
          <w:lang w:val="ru-RU"/>
        </w:rPr>
        <w:t>его первоначальной стоимости при соблюдении всех условий для его применения.</w:t>
      </w:r>
    </w:p>
    <w:p w14:paraId="003AE0C2" w14:textId="77777777" w:rsidR="0002757D" w:rsidRPr="00B6738A" w:rsidRDefault="0002757D" w:rsidP="0002757D">
      <w:pPr>
        <w:pStyle w:val="il-text-alignjustify"/>
        <w:tabs>
          <w:tab w:val="left" w:pos="0"/>
        </w:tabs>
        <w:spacing w:before="0" w:beforeAutospacing="0" w:after="0" w:afterAutospacing="0"/>
        <w:ind w:firstLine="709"/>
        <w:jc w:val="both"/>
        <w:rPr>
          <w:color w:val="242424"/>
          <w:sz w:val="30"/>
          <w:szCs w:val="30"/>
        </w:rPr>
      </w:pPr>
      <w:r w:rsidRPr="00B6738A">
        <w:rPr>
          <w:rStyle w:val="word-wrapper"/>
          <w:b/>
          <w:color w:val="000000"/>
          <w:sz w:val="30"/>
          <w:szCs w:val="30"/>
        </w:rPr>
        <w:t xml:space="preserve">Обоснование. </w:t>
      </w:r>
      <w:r w:rsidRPr="00B6738A">
        <w:rPr>
          <w:rStyle w:val="word-wrapper"/>
          <w:color w:val="000000"/>
          <w:sz w:val="30"/>
          <w:szCs w:val="30"/>
        </w:rPr>
        <w:t>В соответствии с пунктом 2 Указа №</w:t>
      </w:r>
      <w:r>
        <w:rPr>
          <w:rStyle w:val="word-wrapper"/>
          <w:color w:val="000000"/>
          <w:sz w:val="30"/>
          <w:szCs w:val="30"/>
        </w:rPr>
        <w:t xml:space="preserve"> </w:t>
      </w:r>
      <w:r w:rsidRPr="00B6738A">
        <w:rPr>
          <w:rStyle w:val="word-wrapper"/>
          <w:color w:val="000000"/>
          <w:sz w:val="30"/>
          <w:szCs w:val="30"/>
        </w:rPr>
        <w:t xml:space="preserve">428 </w:t>
      </w:r>
      <w:r w:rsidRPr="00B6738A">
        <w:rPr>
          <w:color w:val="242424"/>
          <w:sz w:val="30"/>
          <w:szCs w:val="30"/>
        </w:rPr>
        <w:t>плательщики налога на</w:t>
      </w:r>
      <w:r>
        <w:rPr>
          <w:color w:val="242424"/>
          <w:sz w:val="30"/>
          <w:szCs w:val="30"/>
        </w:rPr>
        <w:t xml:space="preserve"> </w:t>
      </w:r>
      <w:r w:rsidRPr="00B6738A">
        <w:rPr>
          <w:color w:val="242424"/>
          <w:sz w:val="30"/>
          <w:szCs w:val="30"/>
        </w:rPr>
        <w:t>прибыль вправе применить инвестиционный вычет по гибридным электромобилям, в отношении которых 2-летний период для его применения начался до 01.01.2026, в течение такого 2-летнего периода с соблюдением положений Указа № 92, действующего на дату начала этого периода.</w:t>
      </w:r>
    </w:p>
    <w:p w14:paraId="6DCD2E0B" w14:textId="77777777" w:rsidR="0002757D" w:rsidRPr="00B6738A" w:rsidRDefault="0002757D" w:rsidP="0002757D">
      <w:pPr>
        <w:pStyle w:val="il-text-alignjustify"/>
        <w:tabs>
          <w:tab w:val="left" w:pos="0"/>
        </w:tabs>
        <w:spacing w:before="0" w:beforeAutospacing="0" w:after="0" w:afterAutospacing="0"/>
        <w:ind w:firstLine="709"/>
        <w:jc w:val="both"/>
        <w:rPr>
          <w:rFonts w:eastAsia="Calibri"/>
          <w:color w:val="000000"/>
          <w:sz w:val="30"/>
          <w:szCs w:val="30"/>
          <w:lang w:eastAsia="en-US"/>
        </w:rPr>
      </w:pPr>
      <w:r w:rsidRPr="00B6738A">
        <w:rPr>
          <w:rFonts w:eastAsia="Calibri"/>
          <w:color w:val="000000"/>
          <w:sz w:val="30"/>
          <w:szCs w:val="30"/>
          <w:lang w:eastAsia="en-US"/>
        </w:rPr>
        <w:t>Положениями подпункта 1.1 пункта 1 Указа №</w:t>
      </w:r>
      <w:r>
        <w:rPr>
          <w:rFonts w:eastAsia="Calibri"/>
          <w:color w:val="000000"/>
          <w:sz w:val="30"/>
          <w:szCs w:val="30"/>
          <w:lang w:eastAsia="en-US"/>
        </w:rPr>
        <w:t xml:space="preserve"> </w:t>
      </w:r>
      <w:r w:rsidRPr="00B6738A">
        <w:rPr>
          <w:rFonts w:eastAsia="Calibri"/>
          <w:color w:val="000000"/>
          <w:sz w:val="30"/>
          <w:szCs w:val="30"/>
          <w:lang w:eastAsia="en-US"/>
        </w:rPr>
        <w:t>92 в редакции, действовавшей в 2025 году</w:t>
      </w:r>
      <w:r w:rsidRPr="002702FA">
        <w:rPr>
          <w:rFonts w:eastAsia="Calibri"/>
          <w:color w:val="000000"/>
          <w:sz w:val="30"/>
          <w:szCs w:val="30"/>
          <w:lang w:eastAsia="en-US"/>
        </w:rPr>
        <w:t>,</w:t>
      </w:r>
      <w:r w:rsidRPr="00B6738A">
        <w:rPr>
          <w:rFonts w:eastAsia="Calibri"/>
          <w:color w:val="000000"/>
          <w:sz w:val="30"/>
          <w:szCs w:val="30"/>
          <w:lang w:eastAsia="en-US"/>
        </w:rPr>
        <w:t xml:space="preserve"> инвест</w:t>
      </w:r>
      <w:r w:rsidRPr="002702FA">
        <w:rPr>
          <w:rFonts w:eastAsia="Calibri"/>
          <w:color w:val="000000"/>
          <w:sz w:val="30"/>
          <w:szCs w:val="30"/>
          <w:lang w:eastAsia="en-US"/>
        </w:rPr>
        <w:t>иционный</w:t>
      </w:r>
      <w:r>
        <w:rPr>
          <w:rFonts w:eastAsia="Calibri"/>
          <w:color w:val="000000"/>
          <w:sz w:val="30"/>
          <w:szCs w:val="30"/>
          <w:lang w:eastAsia="en-US"/>
        </w:rPr>
        <w:t xml:space="preserve"> </w:t>
      </w:r>
      <w:r w:rsidRPr="00B6738A">
        <w:rPr>
          <w:rFonts w:eastAsia="Calibri"/>
          <w:color w:val="000000"/>
          <w:sz w:val="30"/>
          <w:szCs w:val="30"/>
          <w:lang w:eastAsia="en-US"/>
        </w:rPr>
        <w:t xml:space="preserve">вычет для гибридных электромобилей был установлен в размере 100 </w:t>
      </w:r>
      <w:r>
        <w:rPr>
          <w:rFonts w:eastAsia="Calibri"/>
          <w:color w:val="000000"/>
          <w:sz w:val="30"/>
          <w:szCs w:val="30"/>
          <w:lang w:eastAsia="en-US"/>
        </w:rPr>
        <w:t>процентов</w:t>
      </w:r>
      <w:r w:rsidRPr="00B6738A">
        <w:rPr>
          <w:rFonts w:eastAsia="Calibri"/>
          <w:color w:val="000000"/>
          <w:sz w:val="30"/>
          <w:szCs w:val="30"/>
          <w:lang w:eastAsia="en-US"/>
        </w:rPr>
        <w:t>.</w:t>
      </w:r>
    </w:p>
    <w:p w14:paraId="736C4558" w14:textId="77777777" w:rsidR="0002757D" w:rsidRPr="00B6738A" w:rsidRDefault="0002757D" w:rsidP="0002757D">
      <w:pPr>
        <w:pStyle w:val="ac"/>
        <w:tabs>
          <w:tab w:val="left" w:pos="0"/>
        </w:tabs>
        <w:ind w:left="0"/>
        <w:jc w:val="both"/>
        <w:rPr>
          <w:rFonts w:eastAsia="Calibri" w:cs="Times New Roman"/>
          <w:color w:val="000000"/>
          <w:lang w:val="ru-RU" w:eastAsia="ru-RU"/>
        </w:rPr>
      </w:pPr>
      <w:r w:rsidRPr="00B6738A">
        <w:rPr>
          <w:rFonts w:eastAsia="Calibri"/>
          <w:b/>
          <w:color w:val="000000"/>
          <w:lang w:val="ru-RU"/>
        </w:rPr>
        <w:t xml:space="preserve">Вопрос 2. </w:t>
      </w:r>
      <w:r w:rsidRPr="00B6738A">
        <w:rPr>
          <w:rFonts w:eastAsia="Calibri" w:cs="Times New Roman"/>
          <w:color w:val="000000"/>
          <w:lang w:val="ru-RU" w:eastAsia="ru-RU"/>
        </w:rPr>
        <w:t xml:space="preserve">В сентябре 2025 года организация приобрела гибридный электромобиль </w:t>
      </w:r>
      <w:r>
        <w:rPr>
          <w:rFonts w:eastAsia="Calibri" w:cs="Times New Roman"/>
          <w:color w:val="000000"/>
          <w:lang w:val="ru-RU" w:eastAsia="ru-RU"/>
        </w:rPr>
        <w:t xml:space="preserve">категории М </w:t>
      </w:r>
      <w:r w:rsidRPr="00B6738A">
        <w:rPr>
          <w:rFonts w:eastAsia="Calibri" w:cs="Times New Roman"/>
          <w:color w:val="000000"/>
          <w:lang w:val="ru-RU" w:eastAsia="ru-RU"/>
        </w:rPr>
        <w:t>для использования его при оказании услуг такси. В 2025 году ор</w:t>
      </w:r>
      <w:r>
        <w:rPr>
          <w:rFonts w:eastAsia="Calibri" w:cs="Times New Roman"/>
          <w:color w:val="000000"/>
          <w:lang w:val="ru-RU" w:eastAsia="ru-RU"/>
        </w:rPr>
        <w:t xml:space="preserve">ганизацией принято решение о </w:t>
      </w:r>
      <w:proofErr w:type="spellStart"/>
      <w:r>
        <w:rPr>
          <w:rFonts w:eastAsia="Calibri" w:cs="Times New Roman"/>
          <w:color w:val="000000"/>
          <w:lang w:val="ru-RU" w:eastAsia="ru-RU"/>
        </w:rPr>
        <w:t>не</w:t>
      </w:r>
      <w:r w:rsidRPr="00B6738A">
        <w:rPr>
          <w:rFonts w:eastAsia="Calibri" w:cs="Times New Roman"/>
          <w:color w:val="000000"/>
          <w:lang w:val="ru-RU" w:eastAsia="ru-RU"/>
        </w:rPr>
        <w:t>начислении</w:t>
      </w:r>
      <w:proofErr w:type="spellEnd"/>
      <w:r w:rsidRPr="00B6738A">
        <w:rPr>
          <w:rFonts w:eastAsia="Calibri" w:cs="Times New Roman"/>
          <w:color w:val="000000"/>
          <w:lang w:val="ru-RU" w:eastAsia="ru-RU"/>
        </w:rPr>
        <w:t xml:space="preserve"> амортизации по указанному основному средству. С января 2026 года начато начисление амортизации по этому основному средству. В каком размере организация вправе применить инвестиционный вычет в 2026 году по этому гибридному электромобилю? </w:t>
      </w:r>
    </w:p>
    <w:p w14:paraId="1BAD3808" w14:textId="77777777" w:rsidR="0002757D" w:rsidRPr="00B6738A" w:rsidRDefault="0002757D" w:rsidP="0002757D">
      <w:pPr>
        <w:pStyle w:val="ac"/>
        <w:tabs>
          <w:tab w:val="left" w:pos="0"/>
        </w:tabs>
        <w:ind w:left="0"/>
        <w:jc w:val="both"/>
        <w:rPr>
          <w:rFonts w:cs="Times New Roman"/>
          <w:sz w:val="28"/>
          <w:szCs w:val="28"/>
          <w:lang w:val="ru-RU"/>
        </w:rPr>
      </w:pPr>
      <w:r w:rsidRPr="00B6738A">
        <w:rPr>
          <w:rFonts w:eastAsia="Calibri" w:cs="Times New Roman"/>
          <w:b/>
          <w:color w:val="000000"/>
          <w:lang w:val="ru-RU" w:eastAsia="ru-RU"/>
        </w:rPr>
        <w:t xml:space="preserve">Ответ. </w:t>
      </w:r>
      <w:r w:rsidRPr="00B6738A">
        <w:rPr>
          <w:rFonts w:eastAsia="Calibri" w:cs="Times New Roman"/>
          <w:color w:val="000000"/>
          <w:lang w:val="ru-RU" w:eastAsia="ru-RU"/>
        </w:rPr>
        <w:t xml:space="preserve">Организация вправе применить инвестиционный вычет в размере не более 40 </w:t>
      </w:r>
      <w:r>
        <w:rPr>
          <w:rFonts w:eastAsia="Calibri" w:cs="Times New Roman"/>
          <w:color w:val="000000"/>
          <w:lang w:val="ru-RU" w:eastAsia="ru-RU"/>
        </w:rPr>
        <w:t>процентов</w:t>
      </w:r>
      <w:r w:rsidRPr="00B6738A">
        <w:rPr>
          <w:rFonts w:eastAsia="Calibri"/>
          <w:color w:val="000000"/>
          <w:lang w:val="ru-RU"/>
        </w:rPr>
        <w:t xml:space="preserve"> его первоначальной стоимости.</w:t>
      </w:r>
    </w:p>
    <w:p w14:paraId="5F4B5682" w14:textId="77777777" w:rsidR="0002757D" w:rsidRPr="00B6738A" w:rsidRDefault="0002757D" w:rsidP="0002757D">
      <w:pPr>
        <w:pStyle w:val="ab"/>
        <w:tabs>
          <w:tab w:val="left" w:pos="0"/>
        </w:tabs>
        <w:spacing w:before="0" w:beforeAutospacing="0" w:after="0" w:afterAutospacing="0"/>
        <w:ind w:firstLine="709"/>
        <w:jc w:val="both"/>
        <w:rPr>
          <w:rStyle w:val="word-wrapper"/>
          <w:color w:val="000000"/>
          <w:sz w:val="30"/>
          <w:szCs w:val="30"/>
        </w:rPr>
      </w:pPr>
      <w:r w:rsidRPr="00B6738A">
        <w:rPr>
          <w:rStyle w:val="word-wrapper"/>
          <w:b/>
          <w:color w:val="000000"/>
          <w:sz w:val="30"/>
          <w:szCs w:val="30"/>
        </w:rPr>
        <w:t>Обоснование.</w:t>
      </w:r>
      <w:r w:rsidRPr="00B6738A">
        <w:rPr>
          <w:rStyle w:val="word-wrapper"/>
          <w:color w:val="000000"/>
          <w:sz w:val="30"/>
          <w:szCs w:val="30"/>
        </w:rPr>
        <w:t xml:space="preserve"> Указом № 92 в редакции Указа № 428 не установлено в 2026 году преференций в части применения инвестиционного вычета по гибридным электромобилям. </w:t>
      </w:r>
    </w:p>
    <w:p w14:paraId="68429DA1" w14:textId="77777777" w:rsidR="0002757D" w:rsidRPr="00B6738A" w:rsidRDefault="0002757D" w:rsidP="0002757D">
      <w:pPr>
        <w:pStyle w:val="ab"/>
        <w:tabs>
          <w:tab w:val="left" w:pos="0"/>
        </w:tabs>
        <w:spacing w:before="0" w:beforeAutospacing="0" w:after="0" w:afterAutospacing="0"/>
        <w:ind w:firstLine="709"/>
        <w:jc w:val="both"/>
        <w:rPr>
          <w:rStyle w:val="word-wrapper"/>
          <w:color w:val="000000"/>
          <w:sz w:val="30"/>
          <w:szCs w:val="30"/>
        </w:rPr>
      </w:pPr>
      <w:r w:rsidRPr="00B6738A">
        <w:rPr>
          <w:rStyle w:val="word-wrapper"/>
          <w:color w:val="000000"/>
          <w:sz w:val="30"/>
          <w:szCs w:val="30"/>
        </w:rPr>
        <w:lastRenderedPageBreak/>
        <w:t>Одновременно, применение инвестиционного вычета по гибридным электромобилям, используемым для оказания услуг такси, по которым начисление амортизации начато в 2026 году, возможно на основании подпункта 2.2 пункта 2 статьи 170 НК в размере 40</w:t>
      </w:r>
      <w:r>
        <w:rPr>
          <w:rStyle w:val="word-wrapper"/>
          <w:color w:val="000000"/>
          <w:sz w:val="30"/>
          <w:szCs w:val="30"/>
        </w:rPr>
        <w:t xml:space="preserve"> процентов</w:t>
      </w:r>
      <w:r w:rsidRPr="00B6738A">
        <w:rPr>
          <w:rStyle w:val="word-wrapper"/>
          <w:color w:val="000000"/>
          <w:sz w:val="30"/>
          <w:szCs w:val="30"/>
        </w:rPr>
        <w:t xml:space="preserve">.  </w:t>
      </w:r>
    </w:p>
    <w:p w14:paraId="5EA6129C" w14:textId="77777777" w:rsidR="0002757D" w:rsidRPr="00B6738A" w:rsidRDefault="0002757D" w:rsidP="0002757D">
      <w:pPr>
        <w:pStyle w:val="ac"/>
        <w:tabs>
          <w:tab w:val="left" w:pos="0"/>
        </w:tabs>
        <w:ind w:left="0"/>
        <w:jc w:val="both"/>
        <w:rPr>
          <w:rFonts w:eastAsia="Calibri"/>
          <w:color w:val="000000"/>
          <w:lang w:val="ru-RU"/>
        </w:rPr>
      </w:pPr>
      <w:r w:rsidRPr="00B6738A">
        <w:rPr>
          <w:rFonts w:eastAsia="Calibri"/>
          <w:b/>
          <w:color w:val="000000"/>
          <w:lang w:val="ru-RU"/>
        </w:rPr>
        <w:t xml:space="preserve">Вопрос 3. </w:t>
      </w:r>
      <w:r w:rsidRPr="00B6738A">
        <w:rPr>
          <w:rFonts w:eastAsia="Calibri" w:cs="Times New Roman"/>
          <w:color w:val="000000"/>
          <w:lang w:val="ru-RU" w:eastAsia="ru-RU"/>
        </w:rPr>
        <w:t>В декабре 2025 года организация приобрела бывший в употреблении электромобиль</w:t>
      </w:r>
      <w:r w:rsidRPr="00341279">
        <w:rPr>
          <w:rFonts w:eastAsia="Calibri" w:cs="Times New Roman"/>
          <w:color w:val="000000"/>
          <w:lang w:val="ru-RU" w:eastAsia="ru-RU"/>
        </w:rPr>
        <w:t xml:space="preserve"> </w:t>
      </w:r>
      <w:r w:rsidRPr="00341279">
        <w:rPr>
          <w:color w:val="000000"/>
          <w:lang w:val="ru-RU" w:eastAsia="ru-RU" w:bidi="ru-RU"/>
        </w:rPr>
        <w:t xml:space="preserve">категории </w:t>
      </w:r>
      <w:r>
        <w:rPr>
          <w:color w:val="000000"/>
          <w:lang w:eastAsia="ru-RU" w:bidi="ru-RU"/>
        </w:rPr>
        <w:t>MG</w:t>
      </w:r>
      <w:r w:rsidRPr="00B6738A">
        <w:rPr>
          <w:rFonts w:eastAsia="Calibri" w:cs="Times New Roman"/>
          <w:color w:val="000000"/>
          <w:lang w:val="ru-RU" w:eastAsia="ru-RU"/>
        </w:rPr>
        <w:t>, для использования его в предпринимательской деятельности.</w:t>
      </w:r>
      <w:r w:rsidRPr="00616CEF">
        <w:rPr>
          <w:rFonts w:eastAsia="Calibri" w:cs="Times New Roman"/>
          <w:color w:val="000000"/>
          <w:lang w:val="ru-RU" w:eastAsia="ru-RU"/>
        </w:rPr>
        <w:t xml:space="preserve"> </w:t>
      </w:r>
      <w:r>
        <w:rPr>
          <w:rFonts w:eastAsia="Calibri" w:cs="Times New Roman"/>
          <w:color w:val="000000"/>
          <w:lang w:val="ru-RU" w:eastAsia="ru-RU"/>
        </w:rPr>
        <w:t>Амортизация по этому транспортному средству будет начисляться с января 2026 года.</w:t>
      </w:r>
      <w:r w:rsidRPr="00B6738A">
        <w:rPr>
          <w:rFonts w:eastAsia="Calibri" w:cs="Times New Roman"/>
          <w:color w:val="000000"/>
          <w:lang w:val="ru-RU" w:eastAsia="ru-RU"/>
        </w:rPr>
        <w:t xml:space="preserve"> В отношении данного электромобиля отсутствуют сведения о нормативном сроке службы в приложении к постановлению Министерства экономики Республики Беларусь от 30.09.2011 № 161 «О</w:t>
      </w:r>
      <w:r w:rsidRPr="00B6738A">
        <w:rPr>
          <w:rStyle w:val="word-wrapper"/>
          <w:color w:val="242424"/>
          <w:lang w:val="ru-RU"/>
        </w:rPr>
        <w:t>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w:t>
      </w:r>
      <w:r w:rsidRPr="00B6738A">
        <w:rPr>
          <w:rFonts w:eastAsia="Calibri" w:cs="Times New Roman"/>
          <w:color w:val="000000"/>
          <w:lang w:val="ru-RU" w:eastAsia="ru-RU"/>
        </w:rPr>
        <w:t>». Р</w:t>
      </w:r>
      <w:r w:rsidRPr="00B6738A">
        <w:rPr>
          <w:rFonts w:eastAsia="Calibri"/>
          <w:color w:val="000000"/>
          <w:lang w:val="ru-RU"/>
        </w:rPr>
        <w:t xml:space="preserve">ешением комиссии по проведению амортизационной политики по этому электромобилю установлен нормативный срок службы 4 года. С января 2026 года начато начисление амортизации по электромобилю. Можно ли применить инвестиционный вычет по указанному электромобилю в размере 100 </w:t>
      </w:r>
      <w:r>
        <w:rPr>
          <w:rFonts w:eastAsia="Calibri"/>
          <w:color w:val="000000"/>
          <w:lang w:val="ru-RU"/>
        </w:rPr>
        <w:t xml:space="preserve">процентов </w:t>
      </w:r>
      <w:r w:rsidRPr="00B6738A">
        <w:rPr>
          <w:rFonts w:eastAsia="Calibri"/>
          <w:color w:val="000000"/>
          <w:lang w:val="ru-RU"/>
        </w:rPr>
        <w:t>его первоначальной стоимости?</w:t>
      </w:r>
    </w:p>
    <w:p w14:paraId="2424E4CF" w14:textId="77777777" w:rsidR="0002757D" w:rsidRPr="00B6738A" w:rsidRDefault="0002757D" w:rsidP="0002757D">
      <w:pPr>
        <w:pStyle w:val="ac"/>
        <w:tabs>
          <w:tab w:val="left" w:pos="0"/>
        </w:tabs>
        <w:ind w:left="0"/>
        <w:jc w:val="both"/>
        <w:rPr>
          <w:rFonts w:cs="Times New Roman"/>
          <w:sz w:val="28"/>
          <w:szCs w:val="28"/>
          <w:lang w:val="ru-RU"/>
        </w:rPr>
      </w:pPr>
      <w:r w:rsidRPr="00B6738A">
        <w:rPr>
          <w:rFonts w:eastAsia="Calibri" w:cs="Times New Roman"/>
          <w:b/>
          <w:color w:val="000000"/>
          <w:lang w:val="ru-RU" w:eastAsia="ru-RU"/>
        </w:rPr>
        <w:t xml:space="preserve">Ответ. </w:t>
      </w:r>
      <w:r w:rsidRPr="00B6738A">
        <w:rPr>
          <w:rFonts w:eastAsia="Calibri" w:cs="Times New Roman"/>
          <w:color w:val="000000"/>
          <w:lang w:val="ru-RU" w:eastAsia="ru-RU"/>
        </w:rPr>
        <w:t>Организация не вправе применить инвестиционный вычет по указанному электромобилю</w:t>
      </w:r>
      <w:r w:rsidRPr="00B6738A">
        <w:rPr>
          <w:rFonts w:eastAsia="Calibri"/>
          <w:color w:val="000000"/>
          <w:lang w:val="ru-RU"/>
        </w:rPr>
        <w:t>.</w:t>
      </w:r>
    </w:p>
    <w:p w14:paraId="366A8F86" w14:textId="77777777" w:rsidR="0002757D" w:rsidRPr="000356D8" w:rsidRDefault="0002757D" w:rsidP="0002757D">
      <w:pPr>
        <w:pStyle w:val="ab"/>
        <w:tabs>
          <w:tab w:val="left" w:pos="0"/>
        </w:tabs>
        <w:spacing w:before="0" w:beforeAutospacing="0" w:after="0" w:afterAutospacing="0"/>
        <w:ind w:firstLine="709"/>
        <w:jc w:val="both"/>
        <w:rPr>
          <w:rStyle w:val="word-wrapper"/>
          <w:sz w:val="30"/>
          <w:szCs w:val="30"/>
        </w:rPr>
      </w:pPr>
      <w:r w:rsidRPr="00B6738A">
        <w:rPr>
          <w:rFonts w:eastAsia="Calibri"/>
          <w:b/>
          <w:color w:val="000000"/>
          <w:sz w:val="30"/>
          <w:szCs w:val="30"/>
          <w:lang w:eastAsia="en-US"/>
        </w:rPr>
        <w:t>Обоснование.</w:t>
      </w:r>
      <w:r w:rsidRPr="00B6738A">
        <w:rPr>
          <w:rFonts w:eastAsia="Calibri"/>
          <w:color w:val="000000"/>
          <w:sz w:val="30"/>
          <w:szCs w:val="30"/>
          <w:lang w:eastAsia="en-US"/>
        </w:rPr>
        <w:t xml:space="preserve"> </w:t>
      </w:r>
      <w:r w:rsidRPr="000356D8">
        <w:rPr>
          <w:rFonts w:eastAsia="Calibri"/>
          <w:color w:val="000000"/>
          <w:sz w:val="30"/>
          <w:szCs w:val="30"/>
          <w:lang w:eastAsia="en-US"/>
        </w:rPr>
        <w:t xml:space="preserve">Положениями подпункта 1.1 пункта 1 Указа № 92 </w:t>
      </w:r>
      <w:r w:rsidRPr="000356D8">
        <w:rPr>
          <w:color w:val="000000"/>
          <w:sz w:val="30"/>
          <w:szCs w:val="30"/>
          <w:lang w:bidi="ru-RU"/>
        </w:rPr>
        <w:t xml:space="preserve">в редакции Указа № 428, установлена </w:t>
      </w:r>
      <w:r w:rsidRPr="000356D8">
        <w:rPr>
          <w:rStyle w:val="word-wrapper"/>
          <w:sz w:val="30"/>
          <w:szCs w:val="30"/>
        </w:rPr>
        <w:t xml:space="preserve">возможность применения по 31 декабря 2028 года инвестиционного вычета по электромобилям категории MG в размере 100 процентов. </w:t>
      </w:r>
    </w:p>
    <w:p w14:paraId="3110D59B" w14:textId="77777777" w:rsidR="0002757D" w:rsidRPr="000356D8" w:rsidRDefault="0002757D" w:rsidP="0002757D">
      <w:pPr>
        <w:pStyle w:val="ab"/>
        <w:tabs>
          <w:tab w:val="left" w:pos="0"/>
        </w:tabs>
        <w:spacing w:before="0" w:beforeAutospacing="0" w:after="0" w:afterAutospacing="0"/>
        <w:ind w:firstLine="709"/>
        <w:jc w:val="both"/>
        <w:rPr>
          <w:rStyle w:val="word-wrapper"/>
          <w:color w:val="000000"/>
          <w:sz w:val="30"/>
          <w:szCs w:val="30"/>
        </w:rPr>
      </w:pPr>
      <w:r w:rsidRPr="000356D8">
        <w:rPr>
          <w:rStyle w:val="word-wrapper"/>
          <w:sz w:val="30"/>
          <w:szCs w:val="30"/>
        </w:rPr>
        <w:t>Также Указом № 92 в редакции Указа № 428 установлено, что</w:t>
      </w:r>
      <w:r>
        <w:rPr>
          <w:rStyle w:val="word-wrapper"/>
          <w:sz w:val="30"/>
          <w:szCs w:val="30"/>
        </w:rPr>
        <w:t xml:space="preserve"> и</w:t>
      </w:r>
      <w:r w:rsidRPr="000356D8">
        <w:rPr>
          <w:rStyle w:val="word-wrapper"/>
          <w:color w:val="000000"/>
          <w:sz w:val="30"/>
          <w:szCs w:val="30"/>
        </w:rPr>
        <w:t xml:space="preserve">ные условия применения инвестиционного вычета устанавливаются </w:t>
      </w:r>
      <w:r>
        <w:rPr>
          <w:rStyle w:val="word-wrapper"/>
          <w:color w:val="000000"/>
          <w:sz w:val="30"/>
          <w:szCs w:val="30"/>
        </w:rPr>
        <w:t>НК.</w:t>
      </w:r>
    </w:p>
    <w:p w14:paraId="6DDF718C" w14:textId="77777777" w:rsidR="0002757D" w:rsidRDefault="0002757D" w:rsidP="0002757D">
      <w:pPr>
        <w:pStyle w:val="il-text-alignjustify"/>
        <w:tabs>
          <w:tab w:val="left" w:pos="0"/>
        </w:tabs>
        <w:spacing w:before="0" w:beforeAutospacing="0" w:after="0" w:afterAutospacing="0"/>
        <w:ind w:firstLine="709"/>
        <w:jc w:val="both"/>
        <w:rPr>
          <w:rFonts w:eastAsia="Calibri"/>
          <w:color w:val="000000"/>
          <w:sz w:val="30"/>
          <w:szCs w:val="30"/>
        </w:rPr>
      </w:pPr>
      <w:r w:rsidRPr="00B6738A">
        <w:rPr>
          <w:rFonts w:eastAsia="Calibri"/>
          <w:color w:val="000000"/>
          <w:sz w:val="30"/>
          <w:szCs w:val="30"/>
          <w:lang w:eastAsia="en-US"/>
        </w:rPr>
        <w:t xml:space="preserve">С 01.01.2026 НК установлены ограничения по применению инвестиционного вычета по основным средствам, </w:t>
      </w:r>
      <w:r w:rsidRPr="00B6738A">
        <w:rPr>
          <w:rFonts w:eastAsia="Calibri"/>
          <w:color w:val="000000"/>
          <w:sz w:val="30"/>
          <w:szCs w:val="30"/>
        </w:rPr>
        <w:t>в отношении которых законодательством для целей определения нормативных сроков службы основных средств нормативный срок службы не установлен, при установлении решением комиссии по проведению амортизационной политики нормативного срока службы таких основных средств менее пяти лет и стоимости вложений в их реконструкцию (подпункт 2.2 пункта 2 статьи 170 НК).</w:t>
      </w:r>
    </w:p>
    <w:p w14:paraId="30140AAF" w14:textId="77777777" w:rsidR="0002757D" w:rsidRDefault="0002757D" w:rsidP="0002757D">
      <w:pPr>
        <w:autoSpaceDE w:val="0"/>
        <w:autoSpaceDN w:val="0"/>
        <w:adjustRightInd w:val="0"/>
        <w:ind w:firstLine="709"/>
        <w:jc w:val="both"/>
        <w:rPr>
          <w:color w:val="000000"/>
          <w:sz w:val="30"/>
          <w:szCs w:val="30"/>
          <w:lang w:bidi="ru-RU"/>
        </w:rPr>
      </w:pPr>
      <w:r w:rsidRPr="004E1D69">
        <w:rPr>
          <w:color w:val="000000"/>
          <w:sz w:val="30"/>
          <w:szCs w:val="30"/>
          <w:lang w:bidi="ru-RU"/>
        </w:rPr>
        <w:t>То есть</w:t>
      </w:r>
      <w:r>
        <w:rPr>
          <w:color w:val="000000"/>
          <w:sz w:val="30"/>
          <w:szCs w:val="30"/>
          <w:lang w:bidi="ru-RU"/>
        </w:rPr>
        <w:t>, по указанному электромобилю инвестиционный вычет в 2026 году применен не может быть.</w:t>
      </w:r>
    </w:p>
    <w:p w14:paraId="0BEABB1C" w14:textId="77777777" w:rsidR="0002757D" w:rsidRDefault="0002757D" w:rsidP="0002757D">
      <w:pPr>
        <w:spacing w:line="360" w:lineRule="auto"/>
        <w:jc w:val="both"/>
        <w:rPr>
          <w:sz w:val="30"/>
          <w:szCs w:val="30"/>
        </w:rPr>
      </w:pPr>
    </w:p>
    <w:p w14:paraId="4718EB5A" w14:textId="77777777" w:rsidR="0002757D" w:rsidRDefault="0002757D" w:rsidP="0002757D">
      <w:pPr>
        <w:jc w:val="both"/>
        <w:rPr>
          <w:sz w:val="18"/>
          <w:szCs w:val="18"/>
        </w:rPr>
      </w:pPr>
      <w:r w:rsidRPr="00B56DB8">
        <w:rPr>
          <w:sz w:val="30"/>
          <w:szCs w:val="30"/>
        </w:rPr>
        <w:t xml:space="preserve">Заместитель Министра                                              </w:t>
      </w:r>
      <w:r>
        <w:rPr>
          <w:sz w:val="30"/>
          <w:szCs w:val="30"/>
        </w:rPr>
        <w:t xml:space="preserve">     </w:t>
      </w:r>
      <w:proofErr w:type="spellStart"/>
      <w:r>
        <w:rPr>
          <w:sz w:val="30"/>
          <w:szCs w:val="30"/>
        </w:rPr>
        <w:t>С</w:t>
      </w:r>
      <w:r w:rsidRPr="00B56DB8">
        <w:rPr>
          <w:sz w:val="30"/>
          <w:szCs w:val="30"/>
        </w:rPr>
        <w:t>.</w:t>
      </w:r>
      <w:r>
        <w:rPr>
          <w:sz w:val="30"/>
          <w:szCs w:val="30"/>
        </w:rPr>
        <w:t>В.Еськова</w:t>
      </w:r>
      <w:proofErr w:type="spellEnd"/>
    </w:p>
    <w:p w14:paraId="2209AECB" w14:textId="77777777" w:rsidR="0002757D" w:rsidRDefault="0002757D" w:rsidP="0002757D">
      <w:pPr>
        <w:jc w:val="both"/>
        <w:rPr>
          <w:sz w:val="18"/>
          <w:szCs w:val="18"/>
        </w:rPr>
      </w:pPr>
    </w:p>
    <w:p w14:paraId="6404F774" w14:textId="77777777" w:rsidR="0002757D" w:rsidRDefault="0002757D" w:rsidP="0002757D">
      <w:pPr>
        <w:jc w:val="both"/>
        <w:rPr>
          <w:sz w:val="18"/>
          <w:szCs w:val="18"/>
        </w:rPr>
      </w:pPr>
    </w:p>
    <w:p w14:paraId="2D960DFC" w14:textId="77777777" w:rsidR="0002757D" w:rsidRDefault="0002757D" w:rsidP="0002757D">
      <w:pPr>
        <w:jc w:val="both"/>
        <w:rPr>
          <w:sz w:val="18"/>
          <w:szCs w:val="18"/>
        </w:rPr>
      </w:pPr>
    </w:p>
    <w:p w14:paraId="598A28A9" w14:textId="77777777" w:rsidR="0029710B" w:rsidRDefault="0029710B" w:rsidP="0002757D">
      <w:pPr>
        <w:ind w:firstLine="708"/>
        <w:jc w:val="both"/>
      </w:pPr>
    </w:p>
    <w:sectPr w:rsidR="0029710B" w:rsidSect="0029710B">
      <w:headerReference w:type="even" r:id="rId6"/>
      <w:headerReference w:type="default" r:id="rId7"/>
      <w:type w:val="continuous"/>
      <w:pgSz w:w="11906" w:h="16838"/>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0F44F" w14:textId="77777777" w:rsidR="00843FAC" w:rsidRDefault="00843FAC">
      <w:r>
        <w:separator/>
      </w:r>
    </w:p>
  </w:endnote>
  <w:endnote w:type="continuationSeparator" w:id="0">
    <w:p w14:paraId="4DF6E8CB" w14:textId="77777777" w:rsidR="00843FAC" w:rsidRDefault="0084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265AE" w14:textId="77777777" w:rsidR="00843FAC" w:rsidRDefault="00843FAC">
      <w:r>
        <w:separator/>
      </w:r>
    </w:p>
  </w:footnote>
  <w:footnote w:type="continuationSeparator" w:id="0">
    <w:p w14:paraId="2B584680" w14:textId="77777777" w:rsidR="00843FAC" w:rsidRDefault="00843FAC">
      <w:r>
        <w:continuationSeparator/>
      </w:r>
    </w:p>
  </w:footnote>
  <w:footnote w:id="1">
    <w:p w14:paraId="70A34526" w14:textId="77777777" w:rsidR="0002757D" w:rsidRPr="003707C5" w:rsidRDefault="0002757D" w:rsidP="0002757D">
      <w:pPr>
        <w:spacing w:line="240" w:lineRule="exact"/>
        <w:jc w:val="both"/>
        <w:rPr>
          <w:color w:val="000000"/>
          <w:lang w:bidi="ru-RU"/>
        </w:rPr>
      </w:pPr>
      <w:r>
        <w:t xml:space="preserve">             </w:t>
      </w:r>
      <w:r>
        <w:rPr>
          <w:rStyle w:val="aa"/>
        </w:rPr>
        <w:footnoteRef/>
      </w:r>
      <w:r>
        <w:t xml:space="preserve"> </w:t>
      </w:r>
      <w:r w:rsidRPr="003707C5">
        <w:rPr>
          <w:color w:val="000000"/>
          <w:lang w:bidi="ru-RU"/>
        </w:rPr>
        <w:t xml:space="preserve">В соответствии с подпунктом 1.49 пункта 1 статьи 118 НК освобождаются от НДС суммы лизинговых платежей в части вознаграждения (дохода) лизингодателя и инвестиционных расходов лизингодателя, не возмещаемых в стоимости предмета лизинга, </w:t>
      </w:r>
      <w:r w:rsidRPr="00EA2D78">
        <w:rPr>
          <w:lang w:bidi="ru-RU"/>
        </w:rPr>
        <w:t>если по договору финансовой аренды (лизинга), предусматривающ</w:t>
      </w:r>
      <w:r>
        <w:rPr>
          <w:lang w:bidi="ru-RU"/>
        </w:rPr>
        <w:t>е</w:t>
      </w:r>
      <w:r w:rsidRPr="00EA2D78">
        <w:rPr>
          <w:lang w:bidi="ru-RU"/>
        </w:rPr>
        <w:t>м</w:t>
      </w:r>
      <w:r>
        <w:rPr>
          <w:lang w:bidi="ru-RU"/>
        </w:rPr>
        <w:t>у</w:t>
      </w:r>
      <w:r w:rsidRPr="00EA2D78">
        <w:rPr>
          <w:lang w:bidi="ru-RU"/>
        </w:rPr>
        <w:t xml:space="preserve"> выкуп предмета лизинга, лизингополучателем является физическое лицо – гражданин Республики Беларусь или иностранный гражданин (лицо без гражданства), постоянно проживающий в Республике Беларусь. О применении положений подпункта 1.49 пункта 1 статьи 118 НК разъяснено письмом МНС от 31.03.2025 № 2-1-12/Ас-00310 (размещено на </w:t>
      </w:r>
      <w:r w:rsidRPr="00EA2D78">
        <w:t xml:space="preserve">сайте МНС </w:t>
      </w:r>
      <w:hyperlink r:id="rId1" w:history="1">
        <w:r w:rsidRPr="00EA2D78">
          <w:rPr>
            <w:rStyle w:val="a8"/>
            <w:lang w:val="en-US"/>
          </w:rPr>
          <w:t>www</w:t>
        </w:r>
        <w:r w:rsidRPr="00EA2D78">
          <w:rPr>
            <w:rStyle w:val="a8"/>
          </w:rPr>
          <w:t>.</w:t>
        </w:r>
        <w:proofErr w:type="spellStart"/>
        <w:r w:rsidRPr="00EA2D78">
          <w:rPr>
            <w:rStyle w:val="a8"/>
            <w:lang w:val="en-US"/>
          </w:rPr>
          <w:t>nalog</w:t>
        </w:r>
        <w:proofErr w:type="spellEnd"/>
        <w:r w:rsidRPr="00EA2D78">
          <w:rPr>
            <w:rStyle w:val="a8"/>
          </w:rPr>
          <w:t>.</w:t>
        </w:r>
        <w:r w:rsidRPr="00EA2D78">
          <w:rPr>
            <w:rStyle w:val="a8"/>
            <w:lang w:val="en-US"/>
          </w:rPr>
          <w:t>gov</w:t>
        </w:r>
        <w:r w:rsidRPr="00EA2D78">
          <w:rPr>
            <w:rStyle w:val="a8"/>
          </w:rPr>
          <w:t>.</w:t>
        </w:r>
        <w:r w:rsidRPr="00EA2D78">
          <w:rPr>
            <w:rStyle w:val="a8"/>
            <w:lang w:val="en-US"/>
          </w:rPr>
          <w:t>by</w:t>
        </w:r>
      </w:hyperlink>
      <w:r w:rsidRPr="00EA2D78">
        <w:t xml:space="preserve"> в разделе «Разъяснения и комментарии»</w:t>
      </w:r>
      <w:r w:rsidRPr="00EA2D78">
        <w:rPr>
          <w:lang w:bidi="ru-RU"/>
        </w:rPr>
        <w:t xml:space="preserve">).   </w:t>
      </w:r>
    </w:p>
    <w:p w14:paraId="42A0C362" w14:textId="77777777" w:rsidR="0002757D" w:rsidRPr="005701E4" w:rsidRDefault="0002757D" w:rsidP="0002757D">
      <w:pPr>
        <w:autoSpaceDE w:val="0"/>
        <w:autoSpaceDN w:val="0"/>
        <w:adjustRightInd w:val="0"/>
        <w:ind w:firstLine="54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B33DD" w14:textId="77777777" w:rsidR="00B64D90" w:rsidRDefault="004372A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89186D8" w14:textId="77777777" w:rsidR="00B64D90" w:rsidRDefault="00843F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097BC" w14:textId="633028E6" w:rsidR="00B64D90" w:rsidRDefault="004372A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3CE5">
      <w:rPr>
        <w:rStyle w:val="a5"/>
        <w:noProof/>
      </w:rPr>
      <w:t>8</w:t>
    </w:r>
    <w:r>
      <w:rPr>
        <w:rStyle w:val="a5"/>
      </w:rPr>
      <w:fldChar w:fldCharType="end"/>
    </w:r>
  </w:p>
  <w:p w14:paraId="6769FC1C" w14:textId="77777777" w:rsidR="00B64D90" w:rsidRDefault="00843F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activeWritingStyle w:appName="MSWord" w:lang="ru-RU" w:vendorID="64" w:dllVersion="6" w:nlCheck="1" w:checkStyle="0"/>
  <w:activeWritingStyle w:appName="MSWord" w:lang="ru-RU" w:vendorID="64" w:dllVersion="4096" w:nlCheck="1" w:checkStyle="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A5"/>
    <w:rsid w:val="00001232"/>
    <w:rsid w:val="0000134D"/>
    <w:rsid w:val="00001C2C"/>
    <w:rsid w:val="00001D2E"/>
    <w:rsid w:val="00001F9F"/>
    <w:rsid w:val="00002D31"/>
    <w:rsid w:val="00002F47"/>
    <w:rsid w:val="0000344E"/>
    <w:rsid w:val="00003B02"/>
    <w:rsid w:val="0000448E"/>
    <w:rsid w:val="000054C9"/>
    <w:rsid w:val="0000573E"/>
    <w:rsid w:val="00005A16"/>
    <w:rsid w:val="00005E5B"/>
    <w:rsid w:val="0000733A"/>
    <w:rsid w:val="000100CE"/>
    <w:rsid w:val="0001010D"/>
    <w:rsid w:val="0001061D"/>
    <w:rsid w:val="00010987"/>
    <w:rsid w:val="00010B55"/>
    <w:rsid w:val="00010F11"/>
    <w:rsid w:val="00011265"/>
    <w:rsid w:val="00011606"/>
    <w:rsid w:val="00012076"/>
    <w:rsid w:val="00012A0F"/>
    <w:rsid w:val="00012B76"/>
    <w:rsid w:val="0001319E"/>
    <w:rsid w:val="0001354C"/>
    <w:rsid w:val="000144E2"/>
    <w:rsid w:val="00014C64"/>
    <w:rsid w:val="00016116"/>
    <w:rsid w:val="00016185"/>
    <w:rsid w:val="0001619B"/>
    <w:rsid w:val="0001633D"/>
    <w:rsid w:val="000163C5"/>
    <w:rsid w:val="00016424"/>
    <w:rsid w:val="00016544"/>
    <w:rsid w:val="00016975"/>
    <w:rsid w:val="00016D4A"/>
    <w:rsid w:val="00016DB3"/>
    <w:rsid w:val="00017053"/>
    <w:rsid w:val="00017063"/>
    <w:rsid w:val="0001767C"/>
    <w:rsid w:val="00017D1C"/>
    <w:rsid w:val="000201BF"/>
    <w:rsid w:val="000201F8"/>
    <w:rsid w:val="00020E00"/>
    <w:rsid w:val="00021C0C"/>
    <w:rsid w:val="00021DA2"/>
    <w:rsid w:val="00021FD9"/>
    <w:rsid w:val="0002261F"/>
    <w:rsid w:val="0002293E"/>
    <w:rsid w:val="00023393"/>
    <w:rsid w:val="00024025"/>
    <w:rsid w:val="00024111"/>
    <w:rsid w:val="0002415F"/>
    <w:rsid w:val="0002494D"/>
    <w:rsid w:val="00024EEA"/>
    <w:rsid w:val="000254FF"/>
    <w:rsid w:val="00025D02"/>
    <w:rsid w:val="000261D5"/>
    <w:rsid w:val="00026BE0"/>
    <w:rsid w:val="00026F06"/>
    <w:rsid w:val="000272F7"/>
    <w:rsid w:val="0002757D"/>
    <w:rsid w:val="000304E4"/>
    <w:rsid w:val="0003218F"/>
    <w:rsid w:val="00032BE5"/>
    <w:rsid w:val="000333AA"/>
    <w:rsid w:val="00033900"/>
    <w:rsid w:val="00033C62"/>
    <w:rsid w:val="00033DD3"/>
    <w:rsid w:val="0003465E"/>
    <w:rsid w:val="000348AB"/>
    <w:rsid w:val="00034FDD"/>
    <w:rsid w:val="00035471"/>
    <w:rsid w:val="00035695"/>
    <w:rsid w:val="00035D59"/>
    <w:rsid w:val="0003611E"/>
    <w:rsid w:val="00036DEF"/>
    <w:rsid w:val="00037365"/>
    <w:rsid w:val="000377DB"/>
    <w:rsid w:val="00037AE5"/>
    <w:rsid w:val="00037C63"/>
    <w:rsid w:val="000401A2"/>
    <w:rsid w:val="00041484"/>
    <w:rsid w:val="00041569"/>
    <w:rsid w:val="00043CE5"/>
    <w:rsid w:val="00044CC8"/>
    <w:rsid w:val="00045D8E"/>
    <w:rsid w:val="000460DA"/>
    <w:rsid w:val="00046371"/>
    <w:rsid w:val="000463C6"/>
    <w:rsid w:val="0004649E"/>
    <w:rsid w:val="0004669B"/>
    <w:rsid w:val="00046760"/>
    <w:rsid w:val="00046B4F"/>
    <w:rsid w:val="00047FB1"/>
    <w:rsid w:val="00050060"/>
    <w:rsid w:val="000513AE"/>
    <w:rsid w:val="000517F5"/>
    <w:rsid w:val="000524B7"/>
    <w:rsid w:val="000526A1"/>
    <w:rsid w:val="000527CC"/>
    <w:rsid w:val="00052B3D"/>
    <w:rsid w:val="00052CEB"/>
    <w:rsid w:val="00053EA4"/>
    <w:rsid w:val="0005418D"/>
    <w:rsid w:val="000545D8"/>
    <w:rsid w:val="000547D5"/>
    <w:rsid w:val="00055013"/>
    <w:rsid w:val="00055A8D"/>
    <w:rsid w:val="00055CFD"/>
    <w:rsid w:val="0005638A"/>
    <w:rsid w:val="00056512"/>
    <w:rsid w:val="00056565"/>
    <w:rsid w:val="00056BF7"/>
    <w:rsid w:val="00057153"/>
    <w:rsid w:val="00057DEB"/>
    <w:rsid w:val="00061787"/>
    <w:rsid w:val="00061923"/>
    <w:rsid w:val="00062396"/>
    <w:rsid w:val="0006304E"/>
    <w:rsid w:val="000630EE"/>
    <w:rsid w:val="0006455F"/>
    <w:rsid w:val="00066069"/>
    <w:rsid w:val="000669C4"/>
    <w:rsid w:val="00066FC3"/>
    <w:rsid w:val="00067165"/>
    <w:rsid w:val="000671F6"/>
    <w:rsid w:val="00067505"/>
    <w:rsid w:val="000677ED"/>
    <w:rsid w:val="00070EE7"/>
    <w:rsid w:val="00070F85"/>
    <w:rsid w:val="00071A6A"/>
    <w:rsid w:val="00071D46"/>
    <w:rsid w:val="00071E8C"/>
    <w:rsid w:val="000725D0"/>
    <w:rsid w:val="000729CE"/>
    <w:rsid w:val="00072A4F"/>
    <w:rsid w:val="00074360"/>
    <w:rsid w:val="000748D1"/>
    <w:rsid w:val="00075058"/>
    <w:rsid w:val="00075C6A"/>
    <w:rsid w:val="00075E46"/>
    <w:rsid w:val="000760D7"/>
    <w:rsid w:val="00076B31"/>
    <w:rsid w:val="00076FBC"/>
    <w:rsid w:val="00077463"/>
    <w:rsid w:val="000776CF"/>
    <w:rsid w:val="00077CCE"/>
    <w:rsid w:val="00080191"/>
    <w:rsid w:val="00080584"/>
    <w:rsid w:val="00080A98"/>
    <w:rsid w:val="0008168E"/>
    <w:rsid w:val="000820C2"/>
    <w:rsid w:val="000821F1"/>
    <w:rsid w:val="0008296F"/>
    <w:rsid w:val="00082EE8"/>
    <w:rsid w:val="0008326D"/>
    <w:rsid w:val="0008343E"/>
    <w:rsid w:val="00083658"/>
    <w:rsid w:val="00083CE3"/>
    <w:rsid w:val="00084344"/>
    <w:rsid w:val="00085BD6"/>
    <w:rsid w:val="00085C5E"/>
    <w:rsid w:val="0008613F"/>
    <w:rsid w:val="0008694E"/>
    <w:rsid w:val="00086E58"/>
    <w:rsid w:val="0008701F"/>
    <w:rsid w:val="0008708B"/>
    <w:rsid w:val="00087A88"/>
    <w:rsid w:val="00087F70"/>
    <w:rsid w:val="000903FB"/>
    <w:rsid w:val="00090E4B"/>
    <w:rsid w:val="00091CFE"/>
    <w:rsid w:val="00091EE1"/>
    <w:rsid w:val="00092315"/>
    <w:rsid w:val="0009239B"/>
    <w:rsid w:val="00092B7F"/>
    <w:rsid w:val="000936FF"/>
    <w:rsid w:val="0009392F"/>
    <w:rsid w:val="00093E5B"/>
    <w:rsid w:val="00094346"/>
    <w:rsid w:val="00094500"/>
    <w:rsid w:val="00094746"/>
    <w:rsid w:val="00094D61"/>
    <w:rsid w:val="000951F0"/>
    <w:rsid w:val="0009573C"/>
    <w:rsid w:val="0009783B"/>
    <w:rsid w:val="000A0935"/>
    <w:rsid w:val="000A0C2C"/>
    <w:rsid w:val="000A0E14"/>
    <w:rsid w:val="000A0F5C"/>
    <w:rsid w:val="000A133B"/>
    <w:rsid w:val="000A1514"/>
    <w:rsid w:val="000A2211"/>
    <w:rsid w:val="000A2400"/>
    <w:rsid w:val="000A272A"/>
    <w:rsid w:val="000A2FD5"/>
    <w:rsid w:val="000A3418"/>
    <w:rsid w:val="000A3BD6"/>
    <w:rsid w:val="000A4A03"/>
    <w:rsid w:val="000A5ABA"/>
    <w:rsid w:val="000A5C3F"/>
    <w:rsid w:val="000A5CD9"/>
    <w:rsid w:val="000A677A"/>
    <w:rsid w:val="000A6E4B"/>
    <w:rsid w:val="000A72FC"/>
    <w:rsid w:val="000A7CAF"/>
    <w:rsid w:val="000B0266"/>
    <w:rsid w:val="000B0645"/>
    <w:rsid w:val="000B089D"/>
    <w:rsid w:val="000B0AA5"/>
    <w:rsid w:val="000B1429"/>
    <w:rsid w:val="000B1D64"/>
    <w:rsid w:val="000B1D7E"/>
    <w:rsid w:val="000B23D6"/>
    <w:rsid w:val="000B43BB"/>
    <w:rsid w:val="000B461D"/>
    <w:rsid w:val="000B4C68"/>
    <w:rsid w:val="000B5214"/>
    <w:rsid w:val="000B53DE"/>
    <w:rsid w:val="000B6265"/>
    <w:rsid w:val="000B6276"/>
    <w:rsid w:val="000C0651"/>
    <w:rsid w:val="000C10C0"/>
    <w:rsid w:val="000C1622"/>
    <w:rsid w:val="000C19F2"/>
    <w:rsid w:val="000C2601"/>
    <w:rsid w:val="000C2C41"/>
    <w:rsid w:val="000C2F94"/>
    <w:rsid w:val="000C31BD"/>
    <w:rsid w:val="000C3396"/>
    <w:rsid w:val="000C3EC8"/>
    <w:rsid w:val="000C4EA4"/>
    <w:rsid w:val="000C4F7F"/>
    <w:rsid w:val="000C5606"/>
    <w:rsid w:val="000C5718"/>
    <w:rsid w:val="000C62AA"/>
    <w:rsid w:val="000C66AF"/>
    <w:rsid w:val="000C70FA"/>
    <w:rsid w:val="000C7A90"/>
    <w:rsid w:val="000C7AA6"/>
    <w:rsid w:val="000C7E0E"/>
    <w:rsid w:val="000C7EE9"/>
    <w:rsid w:val="000D0084"/>
    <w:rsid w:val="000D0379"/>
    <w:rsid w:val="000D0C33"/>
    <w:rsid w:val="000D0CC1"/>
    <w:rsid w:val="000D24BB"/>
    <w:rsid w:val="000D258F"/>
    <w:rsid w:val="000D26CA"/>
    <w:rsid w:val="000D34CC"/>
    <w:rsid w:val="000D379B"/>
    <w:rsid w:val="000D43D6"/>
    <w:rsid w:val="000D4585"/>
    <w:rsid w:val="000D584A"/>
    <w:rsid w:val="000D5EB3"/>
    <w:rsid w:val="000D6ABD"/>
    <w:rsid w:val="000D6CDD"/>
    <w:rsid w:val="000D700A"/>
    <w:rsid w:val="000E0746"/>
    <w:rsid w:val="000E0DF4"/>
    <w:rsid w:val="000E1020"/>
    <w:rsid w:val="000E1A29"/>
    <w:rsid w:val="000E1A7D"/>
    <w:rsid w:val="000E1CEF"/>
    <w:rsid w:val="000E1D36"/>
    <w:rsid w:val="000E1F4C"/>
    <w:rsid w:val="000E4C7F"/>
    <w:rsid w:val="000E5C4A"/>
    <w:rsid w:val="000E61C2"/>
    <w:rsid w:val="000E6506"/>
    <w:rsid w:val="000E66DA"/>
    <w:rsid w:val="000E679F"/>
    <w:rsid w:val="000F01CA"/>
    <w:rsid w:val="000F020C"/>
    <w:rsid w:val="000F1A92"/>
    <w:rsid w:val="000F2179"/>
    <w:rsid w:val="000F2876"/>
    <w:rsid w:val="000F2C0E"/>
    <w:rsid w:val="000F35B3"/>
    <w:rsid w:val="000F3695"/>
    <w:rsid w:val="000F39BB"/>
    <w:rsid w:val="000F3BC4"/>
    <w:rsid w:val="000F4549"/>
    <w:rsid w:val="000F4A65"/>
    <w:rsid w:val="000F56F5"/>
    <w:rsid w:val="000F6389"/>
    <w:rsid w:val="000F6C39"/>
    <w:rsid w:val="00100068"/>
    <w:rsid w:val="00100676"/>
    <w:rsid w:val="00100EE2"/>
    <w:rsid w:val="00101AB4"/>
    <w:rsid w:val="0010333A"/>
    <w:rsid w:val="001033AA"/>
    <w:rsid w:val="001042C9"/>
    <w:rsid w:val="0010466A"/>
    <w:rsid w:val="00104D3C"/>
    <w:rsid w:val="001051B1"/>
    <w:rsid w:val="001056E3"/>
    <w:rsid w:val="00105C8B"/>
    <w:rsid w:val="00106316"/>
    <w:rsid w:val="001071D9"/>
    <w:rsid w:val="00107F19"/>
    <w:rsid w:val="00110CF0"/>
    <w:rsid w:val="001116A9"/>
    <w:rsid w:val="00111704"/>
    <w:rsid w:val="00111A28"/>
    <w:rsid w:val="00112226"/>
    <w:rsid w:val="00112DDC"/>
    <w:rsid w:val="00112E38"/>
    <w:rsid w:val="001131A1"/>
    <w:rsid w:val="001132DC"/>
    <w:rsid w:val="00113DC8"/>
    <w:rsid w:val="00113E6C"/>
    <w:rsid w:val="00114719"/>
    <w:rsid w:val="00115452"/>
    <w:rsid w:val="001157FF"/>
    <w:rsid w:val="001160A0"/>
    <w:rsid w:val="0011677D"/>
    <w:rsid w:val="00117865"/>
    <w:rsid w:val="00120BA5"/>
    <w:rsid w:val="00120E18"/>
    <w:rsid w:val="001213AD"/>
    <w:rsid w:val="00121C10"/>
    <w:rsid w:val="001232F2"/>
    <w:rsid w:val="001236A5"/>
    <w:rsid w:val="0012428A"/>
    <w:rsid w:val="00124975"/>
    <w:rsid w:val="001252B5"/>
    <w:rsid w:val="00125CAB"/>
    <w:rsid w:val="00127203"/>
    <w:rsid w:val="0012786E"/>
    <w:rsid w:val="001303C2"/>
    <w:rsid w:val="00131721"/>
    <w:rsid w:val="0013179E"/>
    <w:rsid w:val="00131B5D"/>
    <w:rsid w:val="00131E7C"/>
    <w:rsid w:val="00132592"/>
    <w:rsid w:val="001328D0"/>
    <w:rsid w:val="00133873"/>
    <w:rsid w:val="00133A3C"/>
    <w:rsid w:val="00134925"/>
    <w:rsid w:val="00134C8D"/>
    <w:rsid w:val="00135FF8"/>
    <w:rsid w:val="00137083"/>
    <w:rsid w:val="001401EB"/>
    <w:rsid w:val="001409A3"/>
    <w:rsid w:val="00141000"/>
    <w:rsid w:val="0014102E"/>
    <w:rsid w:val="00141240"/>
    <w:rsid w:val="00141835"/>
    <w:rsid w:val="00141855"/>
    <w:rsid w:val="00142518"/>
    <w:rsid w:val="00143130"/>
    <w:rsid w:val="00143882"/>
    <w:rsid w:val="00143CDB"/>
    <w:rsid w:val="00143DA4"/>
    <w:rsid w:val="0014452A"/>
    <w:rsid w:val="00144B6E"/>
    <w:rsid w:val="001450B2"/>
    <w:rsid w:val="001456FE"/>
    <w:rsid w:val="001458D9"/>
    <w:rsid w:val="00145B53"/>
    <w:rsid w:val="00145DBF"/>
    <w:rsid w:val="00146223"/>
    <w:rsid w:val="00150020"/>
    <w:rsid w:val="001500BF"/>
    <w:rsid w:val="00151134"/>
    <w:rsid w:val="0015144E"/>
    <w:rsid w:val="00151467"/>
    <w:rsid w:val="001528B5"/>
    <w:rsid w:val="00152CC0"/>
    <w:rsid w:val="001530D6"/>
    <w:rsid w:val="00153F57"/>
    <w:rsid w:val="00154417"/>
    <w:rsid w:val="00155AC1"/>
    <w:rsid w:val="00156CDA"/>
    <w:rsid w:val="00157470"/>
    <w:rsid w:val="001575B8"/>
    <w:rsid w:val="00157861"/>
    <w:rsid w:val="00157E9A"/>
    <w:rsid w:val="00160BB6"/>
    <w:rsid w:val="00160D1A"/>
    <w:rsid w:val="00161119"/>
    <w:rsid w:val="0016138D"/>
    <w:rsid w:val="0016159D"/>
    <w:rsid w:val="00162A1A"/>
    <w:rsid w:val="00163CE5"/>
    <w:rsid w:val="00164814"/>
    <w:rsid w:val="001653C8"/>
    <w:rsid w:val="00165461"/>
    <w:rsid w:val="00167154"/>
    <w:rsid w:val="001708A7"/>
    <w:rsid w:val="00170F7B"/>
    <w:rsid w:val="0017177E"/>
    <w:rsid w:val="00172419"/>
    <w:rsid w:val="00173280"/>
    <w:rsid w:val="00173507"/>
    <w:rsid w:val="00173771"/>
    <w:rsid w:val="001739F1"/>
    <w:rsid w:val="0017418F"/>
    <w:rsid w:val="0017459A"/>
    <w:rsid w:val="00174B33"/>
    <w:rsid w:val="001755C0"/>
    <w:rsid w:val="00175AD3"/>
    <w:rsid w:val="00175C06"/>
    <w:rsid w:val="0017690F"/>
    <w:rsid w:val="0017698E"/>
    <w:rsid w:val="00176AF1"/>
    <w:rsid w:val="0017753F"/>
    <w:rsid w:val="00177A06"/>
    <w:rsid w:val="00180929"/>
    <w:rsid w:val="00181125"/>
    <w:rsid w:val="001816D8"/>
    <w:rsid w:val="001819A7"/>
    <w:rsid w:val="00181C52"/>
    <w:rsid w:val="00181DE7"/>
    <w:rsid w:val="00181E56"/>
    <w:rsid w:val="001820DC"/>
    <w:rsid w:val="0018227E"/>
    <w:rsid w:val="00182811"/>
    <w:rsid w:val="001828CF"/>
    <w:rsid w:val="00182C48"/>
    <w:rsid w:val="00182DA9"/>
    <w:rsid w:val="00183F3C"/>
    <w:rsid w:val="00184872"/>
    <w:rsid w:val="00186FCF"/>
    <w:rsid w:val="001877CE"/>
    <w:rsid w:val="0018792F"/>
    <w:rsid w:val="001902CE"/>
    <w:rsid w:val="00190789"/>
    <w:rsid w:val="001907CD"/>
    <w:rsid w:val="00190811"/>
    <w:rsid w:val="00191692"/>
    <w:rsid w:val="00191866"/>
    <w:rsid w:val="0019201B"/>
    <w:rsid w:val="001920AB"/>
    <w:rsid w:val="0019237B"/>
    <w:rsid w:val="001924D9"/>
    <w:rsid w:val="00192BDD"/>
    <w:rsid w:val="00194023"/>
    <w:rsid w:val="00194222"/>
    <w:rsid w:val="00194CBD"/>
    <w:rsid w:val="00196227"/>
    <w:rsid w:val="0019791A"/>
    <w:rsid w:val="00197B39"/>
    <w:rsid w:val="00197BB9"/>
    <w:rsid w:val="00197DB9"/>
    <w:rsid w:val="001A1243"/>
    <w:rsid w:val="001A15D5"/>
    <w:rsid w:val="001A1ACD"/>
    <w:rsid w:val="001A290B"/>
    <w:rsid w:val="001A4CE2"/>
    <w:rsid w:val="001A50B7"/>
    <w:rsid w:val="001A54A2"/>
    <w:rsid w:val="001A60F8"/>
    <w:rsid w:val="001A67B6"/>
    <w:rsid w:val="001A68ED"/>
    <w:rsid w:val="001A6B34"/>
    <w:rsid w:val="001A6C28"/>
    <w:rsid w:val="001A708F"/>
    <w:rsid w:val="001A71C6"/>
    <w:rsid w:val="001A770C"/>
    <w:rsid w:val="001B081D"/>
    <w:rsid w:val="001B14B2"/>
    <w:rsid w:val="001B1535"/>
    <w:rsid w:val="001B1866"/>
    <w:rsid w:val="001B236C"/>
    <w:rsid w:val="001B2B06"/>
    <w:rsid w:val="001B35E1"/>
    <w:rsid w:val="001B3C27"/>
    <w:rsid w:val="001B487C"/>
    <w:rsid w:val="001B49D3"/>
    <w:rsid w:val="001B5D0B"/>
    <w:rsid w:val="001B6281"/>
    <w:rsid w:val="001B644D"/>
    <w:rsid w:val="001B66DD"/>
    <w:rsid w:val="001B774C"/>
    <w:rsid w:val="001B7DA7"/>
    <w:rsid w:val="001C184E"/>
    <w:rsid w:val="001C1884"/>
    <w:rsid w:val="001C203B"/>
    <w:rsid w:val="001C20B5"/>
    <w:rsid w:val="001C2BE9"/>
    <w:rsid w:val="001C3A0E"/>
    <w:rsid w:val="001C3E75"/>
    <w:rsid w:val="001C47CC"/>
    <w:rsid w:val="001C4D53"/>
    <w:rsid w:val="001C5E32"/>
    <w:rsid w:val="001C63AD"/>
    <w:rsid w:val="001C70A0"/>
    <w:rsid w:val="001C7769"/>
    <w:rsid w:val="001D02F2"/>
    <w:rsid w:val="001D0CB5"/>
    <w:rsid w:val="001D1134"/>
    <w:rsid w:val="001D153F"/>
    <w:rsid w:val="001D1542"/>
    <w:rsid w:val="001D1DD7"/>
    <w:rsid w:val="001D1F2A"/>
    <w:rsid w:val="001D2566"/>
    <w:rsid w:val="001D2E86"/>
    <w:rsid w:val="001D359F"/>
    <w:rsid w:val="001D3650"/>
    <w:rsid w:val="001D3810"/>
    <w:rsid w:val="001D3B73"/>
    <w:rsid w:val="001D3D1F"/>
    <w:rsid w:val="001D4628"/>
    <w:rsid w:val="001D470E"/>
    <w:rsid w:val="001D4D16"/>
    <w:rsid w:val="001D4EC5"/>
    <w:rsid w:val="001D6D25"/>
    <w:rsid w:val="001D7677"/>
    <w:rsid w:val="001D773B"/>
    <w:rsid w:val="001E048A"/>
    <w:rsid w:val="001E060F"/>
    <w:rsid w:val="001E091E"/>
    <w:rsid w:val="001E0933"/>
    <w:rsid w:val="001E0EEE"/>
    <w:rsid w:val="001E1201"/>
    <w:rsid w:val="001E22A9"/>
    <w:rsid w:val="001E2D9D"/>
    <w:rsid w:val="001E2FF3"/>
    <w:rsid w:val="001E4A38"/>
    <w:rsid w:val="001E55C8"/>
    <w:rsid w:val="001E5740"/>
    <w:rsid w:val="001E6776"/>
    <w:rsid w:val="001E6ADE"/>
    <w:rsid w:val="001E6C7A"/>
    <w:rsid w:val="001E73A3"/>
    <w:rsid w:val="001E73BF"/>
    <w:rsid w:val="001E7CFD"/>
    <w:rsid w:val="001E7D4B"/>
    <w:rsid w:val="001E7F3C"/>
    <w:rsid w:val="001E7F9C"/>
    <w:rsid w:val="001F00C0"/>
    <w:rsid w:val="001F0EC0"/>
    <w:rsid w:val="001F12F1"/>
    <w:rsid w:val="001F17D5"/>
    <w:rsid w:val="001F1F0A"/>
    <w:rsid w:val="001F2734"/>
    <w:rsid w:val="001F31CF"/>
    <w:rsid w:val="001F3360"/>
    <w:rsid w:val="001F3429"/>
    <w:rsid w:val="001F3CC2"/>
    <w:rsid w:val="001F42A3"/>
    <w:rsid w:val="001F4587"/>
    <w:rsid w:val="001F581D"/>
    <w:rsid w:val="001F60CF"/>
    <w:rsid w:val="001F66A3"/>
    <w:rsid w:val="001F682E"/>
    <w:rsid w:val="001F7136"/>
    <w:rsid w:val="001F747B"/>
    <w:rsid w:val="001F7BD6"/>
    <w:rsid w:val="002001A3"/>
    <w:rsid w:val="002004D6"/>
    <w:rsid w:val="002008C9"/>
    <w:rsid w:val="00200934"/>
    <w:rsid w:val="002015DC"/>
    <w:rsid w:val="00201733"/>
    <w:rsid w:val="002022FE"/>
    <w:rsid w:val="002025D8"/>
    <w:rsid w:val="00202C92"/>
    <w:rsid w:val="00203049"/>
    <w:rsid w:val="0020326B"/>
    <w:rsid w:val="0020337D"/>
    <w:rsid w:val="00203855"/>
    <w:rsid w:val="002044C6"/>
    <w:rsid w:val="0020474A"/>
    <w:rsid w:val="00204D94"/>
    <w:rsid w:val="0020506B"/>
    <w:rsid w:val="002058AD"/>
    <w:rsid w:val="00205FD5"/>
    <w:rsid w:val="00206345"/>
    <w:rsid w:val="002065A5"/>
    <w:rsid w:val="00206978"/>
    <w:rsid w:val="00206D7E"/>
    <w:rsid w:val="00206F46"/>
    <w:rsid w:val="002070E7"/>
    <w:rsid w:val="002075A4"/>
    <w:rsid w:val="00207646"/>
    <w:rsid w:val="00207CCD"/>
    <w:rsid w:val="002110B0"/>
    <w:rsid w:val="00213014"/>
    <w:rsid w:val="00213CF2"/>
    <w:rsid w:val="002148A9"/>
    <w:rsid w:val="002148C2"/>
    <w:rsid w:val="00214DA1"/>
    <w:rsid w:val="002154F6"/>
    <w:rsid w:val="002160DC"/>
    <w:rsid w:val="0021686D"/>
    <w:rsid w:val="00220F89"/>
    <w:rsid w:val="0022135D"/>
    <w:rsid w:val="0022151D"/>
    <w:rsid w:val="00221747"/>
    <w:rsid w:val="00222639"/>
    <w:rsid w:val="00223567"/>
    <w:rsid w:val="002241B9"/>
    <w:rsid w:val="00224219"/>
    <w:rsid w:val="00224293"/>
    <w:rsid w:val="002243C7"/>
    <w:rsid w:val="00224764"/>
    <w:rsid w:val="00224C08"/>
    <w:rsid w:val="0022518F"/>
    <w:rsid w:val="00225352"/>
    <w:rsid w:val="00225501"/>
    <w:rsid w:val="00225767"/>
    <w:rsid w:val="00225A86"/>
    <w:rsid w:val="00226A89"/>
    <w:rsid w:val="00227396"/>
    <w:rsid w:val="00230581"/>
    <w:rsid w:val="0023099A"/>
    <w:rsid w:val="00230DA4"/>
    <w:rsid w:val="00231FAC"/>
    <w:rsid w:val="0023227B"/>
    <w:rsid w:val="002325FE"/>
    <w:rsid w:val="002342B6"/>
    <w:rsid w:val="00234D02"/>
    <w:rsid w:val="00234ED6"/>
    <w:rsid w:val="00235DA6"/>
    <w:rsid w:val="002360B1"/>
    <w:rsid w:val="002366F0"/>
    <w:rsid w:val="00237086"/>
    <w:rsid w:val="002412E3"/>
    <w:rsid w:val="002416E2"/>
    <w:rsid w:val="00241805"/>
    <w:rsid w:val="00241DCE"/>
    <w:rsid w:val="00241E06"/>
    <w:rsid w:val="00242137"/>
    <w:rsid w:val="002425FD"/>
    <w:rsid w:val="002428DB"/>
    <w:rsid w:val="00242C0E"/>
    <w:rsid w:val="00244AD9"/>
    <w:rsid w:val="002451D8"/>
    <w:rsid w:val="00245682"/>
    <w:rsid w:val="002458B1"/>
    <w:rsid w:val="00246BD4"/>
    <w:rsid w:val="00247325"/>
    <w:rsid w:val="002505C9"/>
    <w:rsid w:val="00250659"/>
    <w:rsid w:val="00250D20"/>
    <w:rsid w:val="00251BD5"/>
    <w:rsid w:val="00251DAF"/>
    <w:rsid w:val="0025258A"/>
    <w:rsid w:val="00253F7F"/>
    <w:rsid w:val="002542FA"/>
    <w:rsid w:val="00254364"/>
    <w:rsid w:val="00255040"/>
    <w:rsid w:val="002550C9"/>
    <w:rsid w:val="00255849"/>
    <w:rsid w:val="00255BC5"/>
    <w:rsid w:val="00255BE0"/>
    <w:rsid w:val="00255C5C"/>
    <w:rsid w:val="00255E86"/>
    <w:rsid w:val="0025602F"/>
    <w:rsid w:val="002562FB"/>
    <w:rsid w:val="00256BDF"/>
    <w:rsid w:val="00256E2D"/>
    <w:rsid w:val="00256F06"/>
    <w:rsid w:val="0025735E"/>
    <w:rsid w:val="00257514"/>
    <w:rsid w:val="0025774E"/>
    <w:rsid w:val="00257A99"/>
    <w:rsid w:val="00257FFE"/>
    <w:rsid w:val="0026016B"/>
    <w:rsid w:val="00261C6E"/>
    <w:rsid w:val="002623F8"/>
    <w:rsid w:val="00263994"/>
    <w:rsid w:val="0026437A"/>
    <w:rsid w:val="002647E2"/>
    <w:rsid w:val="0026485D"/>
    <w:rsid w:val="002649C3"/>
    <w:rsid w:val="00264D67"/>
    <w:rsid w:val="00264F50"/>
    <w:rsid w:val="0026526D"/>
    <w:rsid w:val="002653F7"/>
    <w:rsid w:val="002656DA"/>
    <w:rsid w:val="00265B62"/>
    <w:rsid w:val="00266182"/>
    <w:rsid w:val="002664C9"/>
    <w:rsid w:val="00266953"/>
    <w:rsid w:val="00266B35"/>
    <w:rsid w:val="00267089"/>
    <w:rsid w:val="002674E1"/>
    <w:rsid w:val="00267A94"/>
    <w:rsid w:val="0027067B"/>
    <w:rsid w:val="00270807"/>
    <w:rsid w:val="00270E69"/>
    <w:rsid w:val="00270F3C"/>
    <w:rsid w:val="002713A2"/>
    <w:rsid w:val="002716CF"/>
    <w:rsid w:val="002716F2"/>
    <w:rsid w:val="00271D7C"/>
    <w:rsid w:val="00271F22"/>
    <w:rsid w:val="00273D5C"/>
    <w:rsid w:val="002741F0"/>
    <w:rsid w:val="00276ECD"/>
    <w:rsid w:val="00277129"/>
    <w:rsid w:val="0027749A"/>
    <w:rsid w:val="002778FB"/>
    <w:rsid w:val="00277DC1"/>
    <w:rsid w:val="0028021B"/>
    <w:rsid w:val="002805F6"/>
    <w:rsid w:val="00280905"/>
    <w:rsid w:val="00280D55"/>
    <w:rsid w:val="00281055"/>
    <w:rsid w:val="002813FE"/>
    <w:rsid w:val="00281599"/>
    <w:rsid w:val="00281C46"/>
    <w:rsid w:val="00282370"/>
    <w:rsid w:val="00282DCE"/>
    <w:rsid w:val="00282EA1"/>
    <w:rsid w:val="00282FF5"/>
    <w:rsid w:val="0028373D"/>
    <w:rsid w:val="00284206"/>
    <w:rsid w:val="0028430C"/>
    <w:rsid w:val="00284483"/>
    <w:rsid w:val="0028477A"/>
    <w:rsid w:val="00284E9D"/>
    <w:rsid w:val="00284EF6"/>
    <w:rsid w:val="00285072"/>
    <w:rsid w:val="002854CF"/>
    <w:rsid w:val="00285A4A"/>
    <w:rsid w:val="00285E81"/>
    <w:rsid w:val="0028621F"/>
    <w:rsid w:val="00286328"/>
    <w:rsid w:val="00286D5C"/>
    <w:rsid w:val="0028729A"/>
    <w:rsid w:val="00287529"/>
    <w:rsid w:val="002901E0"/>
    <w:rsid w:val="00290431"/>
    <w:rsid w:val="0029093B"/>
    <w:rsid w:val="00291B9F"/>
    <w:rsid w:val="002923F4"/>
    <w:rsid w:val="00292836"/>
    <w:rsid w:val="00292873"/>
    <w:rsid w:val="002928AB"/>
    <w:rsid w:val="002928F9"/>
    <w:rsid w:val="00292B56"/>
    <w:rsid w:val="00293697"/>
    <w:rsid w:val="002936EB"/>
    <w:rsid w:val="002939C8"/>
    <w:rsid w:val="00293A12"/>
    <w:rsid w:val="002943E5"/>
    <w:rsid w:val="0029524D"/>
    <w:rsid w:val="002954EA"/>
    <w:rsid w:val="0029557A"/>
    <w:rsid w:val="00295755"/>
    <w:rsid w:val="00295BDE"/>
    <w:rsid w:val="00295E12"/>
    <w:rsid w:val="002962A4"/>
    <w:rsid w:val="00296368"/>
    <w:rsid w:val="00296D81"/>
    <w:rsid w:val="0029710B"/>
    <w:rsid w:val="00297C6F"/>
    <w:rsid w:val="002A0CA3"/>
    <w:rsid w:val="002A0E30"/>
    <w:rsid w:val="002A1098"/>
    <w:rsid w:val="002A1310"/>
    <w:rsid w:val="002A15E5"/>
    <w:rsid w:val="002A1763"/>
    <w:rsid w:val="002A2462"/>
    <w:rsid w:val="002A2B1E"/>
    <w:rsid w:val="002A2E86"/>
    <w:rsid w:val="002A3439"/>
    <w:rsid w:val="002A40DD"/>
    <w:rsid w:val="002A474C"/>
    <w:rsid w:val="002A48D1"/>
    <w:rsid w:val="002A4D0A"/>
    <w:rsid w:val="002A5129"/>
    <w:rsid w:val="002A5502"/>
    <w:rsid w:val="002A614C"/>
    <w:rsid w:val="002A62B1"/>
    <w:rsid w:val="002A65E9"/>
    <w:rsid w:val="002A7FFC"/>
    <w:rsid w:val="002B0C86"/>
    <w:rsid w:val="002B16BC"/>
    <w:rsid w:val="002B2339"/>
    <w:rsid w:val="002B2912"/>
    <w:rsid w:val="002B2C9F"/>
    <w:rsid w:val="002B36F6"/>
    <w:rsid w:val="002B3C8E"/>
    <w:rsid w:val="002B4AC6"/>
    <w:rsid w:val="002B5EBB"/>
    <w:rsid w:val="002B651D"/>
    <w:rsid w:val="002B653A"/>
    <w:rsid w:val="002B6804"/>
    <w:rsid w:val="002B6F3B"/>
    <w:rsid w:val="002B7371"/>
    <w:rsid w:val="002B768E"/>
    <w:rsid w:val="002B7D6E"/>
    <w:rsid w:val="002B7E28"/>
    <w:rsid w:val="002C01F7"/>
    <w:rsid w:val="002C058E"/>
    <w:rsid w:val="002C071F"/>
    <w:rsid w:val="002C088B"/>
    <w:rsid w:val="002C0A4B"/>
    <w:rsid w:val="002C0EC8"/>
    <w:rsid w:val="002C14B3"/>
    <w:rsid w:val="002C151C"/>
    <w:rsid w:val="002C1582"/>
    <w:rsid w:val="002C192E"/>
    <w:rsid w:val="002C1BF5"/>
    <w:rsid w:val="002C2191"/>
    <w:rsid w:val="002C226B"/>
    <w:rsid w:val="002C2C75"/>
    <w:rsid w:val="002C3107"/>
    <w:rsid w:val="002C3D91"/>
    <w:rsid w:val="002C4D74"/>
    <w:rsid w:val="002C4F57"/>
    <w:rsid w:val="002C4F74"/>
    <w:rsid w:val="002C5A9E"/>
    <w:rsid w:val="002C6492"/>
    <w:rsid w:val="002C6CCF"/>
    <w:rsid w:val="002C7E45"/>
    <w:rsid w:val="002D07F1"/>
    <w:rsid w:val="002D0BA8"/>
    <w:rsid w:val="002D1E6D"/>
    <w:rsid w:val="002D25A7"/>
    <w:rsid w:val="002D2621"/>
    <w:rsid w:val="002D272D"/>
    <w:rsid w:val="002D33AB"/>
    <w:rsid w:val="002D39C3"/>
    <w:rsid w:val="002D3D5E"/>
    <w:rsid w:val="002D47A5"/>
    <w:rsid w:val="002D4AD9"/>
    <w:rsid w:val="002D4C19"/>
    <w:rsid w:val="002D4E86"/>
    <w:rsid w:val="002D5488"/>
    <w:rsid w:val="002D5F3B"/>
    <w:rsid w:val="002D6B07"/>
    <w:rsid w:val="002D7216"/>
    <w:rsid w:val="002D7555"/>
    <w:rsid w:val="002D7776"/>
    <w:rsid w:val="002D7D22"/>
    <w:rsid w:val="002D7EC7"/>
    <w:rsid w:val="002E1CED"/>
    <w:rsid w:val="002E25B6"/>
    <w:rsid w:val="002E2B13"/>
    <w:rsid w:val="002E2FD6"/>
    <w:rsid w:val="002E383B"/>
    <w:rsid w:val="002E44AE"/>
    <w:rsid w:val="002E49E1"/>
    <w:rsid w:val="002E4DCA"/>
    <w:rsid w:val="002E547B"/>
    <w:rsid w:val="002E5663"/>
    <w:rsid w:val="002E596D"/>
    <w:rsid w:val="002E60F2"/>
    <w:rsid w:val="002E6C39"/>
    <w:rsid w:val="002E70F9"/>
    <w:rsid w:val="002E75A2"/>
    <w:rsid w:val="002E784F"/>
    <w:rsid w:val="002E7A42"/>
    <w:rsid w:val="002E7EF6"/>
    <w:rsid w:val="002F0CC4"/>
    <w:rsid w:val="002F293D"/>
    <w:rsid w:val="002F3E45"/>
    <w:rsid w:val="002F40EA"/>
    <w:rsid w:val="002F45D6"/>
    <w:rsid w:val="002F589C"/>
    <w:rsid w:val="002F6656"/>
    <w:rsid w:val="00300582"/>
    <w:rsid w:val="0030071C"/>
    <w:rsid w:val="00300BD5"/>
    <w:rsid w:val="0030217D"/>
    <w:rsid w:val="00303865"/>
    <w:rsid w:val="00303A00"/>
    <w:rsid w:val="00303AA0"/>
    <w:rsid w:val="00304180"/>
    <w:rsid w:val="0030495C"/>
    <w:rsid w:val="0030579F"/>
    <w:rsid w:val="00305A61"/>
    <w:rsid w:val="00305BAF"/>
    <w:rsid w:val="00305BFA"/>
    <w:rsid w:val="0030613A"/>
    <w:rsid w:val="0030625C"/>
    <w:rsid w:val="0030688B"/>
    <w:rsid w:val="00306FE5"/>
    <w:rsid w:val="0030720F"/>
    <w:rsid w:val="00307CD6"/>
    <w:rsid w:val="00307EEE"/>
    <w:rsid w:val="00310AD4"/>
    <w:rsid w:val="003116C6"/>
    <w:rsid w:val="00312336"/>
    <w:rsid w:val="00312A08"/>
    <w:rsid w:val="003135C8"/>
    <w:rsid w:val="003139BC"/>
    <w:rsid w:val="003141C0"/>
    <w:rsid w:val="0031496F"/>
    <w:rsid w:val="00314FA9"/>
    <w:rsid w:val="00315493"/>
    <w:rsid w:val="00315DEC"/>
    <w:rsid w:val="00316E0B"/>
    <w:rsid w:val="00316F0D"/>
    <w:rsid w:val="003170C9"/>
    <w:rsid w:val="0031751F"/>
    <w:rsid w:val="003178BE"/>
    <w:rsid w:val="00320583"/>
    <w:rsid w:val="00321068"/>
    <w:rsid w:val="00321AE9"/>
    <w:rsid w:val="00321E35"/>
    <w:rsid w:val="00322AC5"/>
    <w:rsid w:val="00322B2E"/>
    <w:rsid w:val="00322C9F"/>
    <w:rsid w:val="00323A34"/>
    <w:rsid w:val="00323A92"/>
    <w:rsid w:val="00323D95"/>
    <w:rsid w:val="00324009"/>
    <w:rsid w:val="00324256"/>
    <w:rsid w:val="0032468B"/>
    <w:rsid w:val="0032497A"/>
    <w:rsid w:val="003249C2"/>
    <w:rsid w:val="00324E9C"/>
    <w:rsid w:val="00325D64"/>
    <w:rsid w:val="00325E07"/>
    <w:rsid w:val="00326379"/>
    <w:rsid w:val="00326A0B"/>
    <w:rsid w:val="00326EAD"/>
    <w:rsid w:val="00326EF7"/>
    <w:rsid w:val="00327423"/>
    <w:rsid w:val="003276C0"/>
    <w:rsid w:val="00327997"/>
    <w:rsid w:val="00327DC3"/>
    <w:rsid w:val="00330A44"/>
    <w:rsid w:val="00331133"/>
    <w:rsid w:val="003314AA"/>
    <w:rsid w:val="00331AEA"/>
    <w:rsid w:val="00331CE7"/>
    <w:rsid w:val="003320CD"/>
    <w:rsid w:val="00332148"/>
    <w:rsid w:val="0033439E"/>
    <w:rsid w:val="00335178"/>
    <w:rsid w:val="00335518"/>
    <w:rsid w:val="00335968"/>
    <w:rsid w:val="00335F2D"/>
    <w:rsid w:val="0033619D"/>
    <w:rsid w:val="0033625D"/>
    <w:rsid w:val="003366A8"/>
    <w:rsid w:val="00336B76"/>
    <w:rsid w:val="00337408"/>
    <w:rsid w:val="003379B5"/>
    <w:rsid w:val="0034038A"/>
    <w:rsid w:val="00340489"/>
    <w:rsid w:val="00340523"/>
    <w:rsid w:val="00341632"/>
    <w:rsid w:val="0034221C"/>
    <w:rsid w:val="0034234D"/>
    <w:rsid w:val="00343287"/>
    <w:rsid w:val="003432C5"/>
    <w:rsid w:val="003434AB"/>
    <w:rsid w:val="003441A6"/>
    <w:rsid w:val="003445F9"/>
    <w:rsid w:val="00344E48"/>
    <w:rsid w:val="00345253"/>
    <w:rsid w:val="003456E3"/>
    <w:rsid w:val="00345A2E"/>
    <w:rsid w:val="00345BE6"/>
    <w:rsid w:val="00345FEB"/>
    <w:rsid w:val="0034604D"/>
    <w:rsid w:val="00346360"/>
    <w:rsid w:val="0034659C"/>
    <w:rsid w:val="003465A5"/>
    <w:rsid w:val="00347243"/>
    <w:rsid w:val="0034728A"/>
    <w:rsid w:val="00350475"/>
    <w:rsid w:val="003505C5"/>
    <w:rsid w:val="00350A09"/>
    <w:rsid w:val="00350CA0"/>
    <w:rsid w:val="00350FDA"/>
    <w:rsid w:val="003530D9"/>
    <w:rsid w:val="00353349"/>
    <w:rsid w:val="003533E2"/>
    <w:rsid w:val="00353A3F"/>
    <w:rsid w:val="00354115"/>
    <w:rsid w:val="0035433C"/>
    <w:rsid w:val="003548F2"/>
    <w:rsid w:val="00354DF6"/>
    <w:rsid w:val="00354FDB"/>
    <w:rsid w:val="0035516F"/>
    <w:rsid w:val="003565E2"/>
    <w:rsid w:val="0035729E"/>
    <w:rsid w:val="0035798B"/>
    <w:rsid w:val="00357C1A"/>
    <w:rsid w:val="003602CE"/>
    <w:rsid w:val="00361D04"/>
    <w:rsid w:val="00361D58"/>
    <w:rsid w:val="0036242C"/>
    <w:rsid w:val="0036276F"/>
    <w:rsid w:val="0036383E"/>
    <w:rsid w:val="003638C2"/>
    <w:rsid w:val="003640A6"/>
    <w:rsid w:val="00364D4B"/>
    <w:rsid w:val="003652CC"/>
    <w:rsid w:val="00366514"/>
    <w:rsid w:val="003665C0"/>
    <w:rsid w:val="003668CD"/>
    <w:rsid w:val="00367181"/>
    <w:rsid w:val="00370193"/>
    <w:rsid w:val="00370904"/>
    <w:rsid w:val="00370B92"/>
    <w:rsid w:val="003711FF"/>
    <w:rsid w:val="0037176A"/>
    <w:rsid w:val="00371AA6"/>
    <w:rsid w:val="00372124"/>
    <w:rsid w:val="003725FC"/>
    <w:rsid w:val="00373215"/>
    <w:rsid w:val="00374C08"/>
    <w:rsid w:val="00374D66"/>
    <w:rsid w:val="00375041"/>
    <w:rsid w:val="00375219"/>
    <w:rsid w:val="00376A3B"/>
    <w:rsid w:val="00376CFA"/>
    <w:rsid w:val="003777D2"/>
    <w:rsid w:val="00377A26"/>
    <w:rsid w:val="00380027"/>
    <w:rsid w:val="003800C0"/>
    <w:rsid w:val="00380282"/>
    <w:rsid w:val="00380497"/>
    <w:rsid w:val="003807F9"/>
    <w:rsid w:val="0038136B"/>
    <w:rsid w:val="003814E1"/>
    <w:rsid w:val="00381E23"/>
    <w:rsid w:val="00382D21"/>
    <w:rsid w:val="00382D7F"/>
    <w:rsid w:val="0038371C"/>
    <w:rsid w:val="003840DE"/>
    <w:rsid w:val="003843E6"/>
    <w:rsid w:val="00384DED"/>
    <w:rsid w:val="00385085"/>
    <w:rsid w:val="0038591A"/>
    <w:rsid w:val="00385AC6"/>
    <w:rsid w:val="00385DE4"/>
    <w:rsid w:val="003868BB"/>
    <w:rsid w:val="003869AC"/>
    <w:rsid w:val="00387912"/>
    <w:rsid w:val="00387CB5"/>
    <w:rsid w:val="00387D74"/>
    <w:rsid w:val="00387D86"/>
    <w:rsid w:val="00390005"/>
    <w:rsid w:val="003903BE"/>
    <w:rsid w:val="003903FE"/>
    <w:rsid w:val="00390AB3"/>
    <w:rsid w:val="00390B86"/>
    <w:rsid w:val="003913A3"/>
    <w:rsid w:val="0039150C"/>
    <w:rsid w:val="0039218E"/>
    <w:rsid w:val="0039284D"/>
    <w:rsid w:val="00392A5D"/>
    <w:rsid w:val="003936C5"/>
    <w:rsid w:val="003939A3"/>
    <w:rsid w:val="00393CA0"/>
    <w:rsid w:val="00394AB8"/>
    <w:rsid w:val="00394F17"/>
    <w:rsid w:val="00397CFC"/>
    <w:rsid w:val="003A0A04"/>
    <w:rsid w:val="003A0D6D"/>
    <w:rsid w:val="003A128E"/>
    <w:rsid w:val="003A2458"/>
    <w:rsid w:val="003A2BA8"/>
    <w:rsid w:val="003A2E34"/>
    <w:rsid w:val="003A359B"/>
    <w:rsid w:val="003A36FF"/>
    <w:rsid w:val="003A4184"/>
    <w:rsid w:val="003A41DF"/>
    <w:rsid w:val="003A4441"/>
    <w:rsid w:val="003A5286"/>
    <w:rsid w:val="003A59A3"/>
    <w:rsid w:val="003A5C8D"/>
    <w:rsid w:val="003A6C28"/>
    <w:rsid w:val="003A6CD9"/>
    <w:rsid w:val="003A70C4"/>
    <w:rsid w:val="003A752A"/>
    <w:rsid w:val="003A79C1"/>
    <w:rsid w:val="003A7F04"/>
    <w:rsid w:val="003B12BB"/>
    <w:rsid w:val="003B138C"/>
    <w:rsid w:val="003B1AA4"/>
    <w:rsid w:val="003B1F4E"/>
    <w:rsid w:val="003B1FAE"/>
    <w:rsid w:val="003B2624"/>
    <w:rsid w:val="003B3964"/>
    <w:rsid w:val="003B3EC0"/>
    <w:rsid w:val="003B4A3E"/>
    <w:rsid w:val="003B550B"/>
    <w:rsid w:val="003B55FA"/>
    <w:rsid w:val="003B5E1B"/>
    <w:rsid w:val="003B6351"/>
    <w:rsid w:val="003B65C9"/>
    <w:rsid w:val="003B6754"/>
    <w:rsid w:val="003B6B4A"/>
    <w:rsid w:val="003B74F5"/>
    <w:rsid w:val="003B77C6"/>
    <w:rsid w:val="003B7A53"/>
    <w:rsid w:val="003C01EE"/>
    <w:rsid w:val="003C0747"/>
    <w:rsid w:val="003C15F8"/>
    <w:rsid w:val="003C287B"/>
    <w:rsid w:val="003C29AD"/>
    <w:rsid w:val="003C2AFB"/>
    <w:rsid w:val="003C33F8"/>
    <w:rsid w:val="003C37DB"/>
    <w:rsid w:val="003C3AE4"/>
    <w:rsid w:val="003C3CF9"/>
    <w:rsid w:val="003C4F5B"/>
    <w:rsid w:val="003C5073"/>
    <w:rsid w:val="003C63DA"/>
    <w:rsid w:val="003C6401"/>
    <w:rsid w:val="003C6A88"/>
    <w:rsid w:val="003C708D"/>
    <w:rsid w:val="003C79B7"/>
    <w:rsid w:val="003D01EF"/>
    <w:rsid w:val="003D071B"/>
    <w:rsid w:val="003D0DAE"/>
    <w:rsid w:val="003D1707"/>
    <w:rsid w:val="003D17D6"/>
    <w:rsid w:val="003D1FAF"/>
    <w:rsid w:val="003D2019"/>
    <w:rsid w:val="003D2400"/>
    <w:rsid w:val="003D2B42"/>
    <w:rsid w:val="003D31C1"/>
    <w:rsid w:val="003D350F"/>
    <w:rsid w:val="003D3A59"/>
    <w:rsid w:val="003D42E8"/>
    <w:rsid w:val="003D4342"/>
    <w:rsid w:val="003D45D3"/>
    <w:rsid w:val="003D4728"/>
    <w:rsid w:val="003D539B"/>
    <w:rsid w:val="003D57FA"/>
    <w:rsid w:val="003D5D47"/>
    <w:rsid w:val="003D6AD8"/>
    <w:rsid w:val="003D7764"/>
    <w:rsid w:val="003D7FB0"/>
    <w:rsid w:val="003E050C"/>
    <w:rsid w:val="003E0887"/>
    <w:rsid w:val="003E08BD"/>
    <w:rsid w:val="003E20F9"/>
    <w:rsid w:val="003E29B1"/>
    <w:rsid w:val="003E2FF8"/>
    <w:rsid w:val="003E325F"/>
    <w:rsid w:val="003E4439"/>
    <w:rsid w:val="003E45FD"/>
    <w:rsid w:val="003E501C"/>
    <w:rsid w:val="003E560A"/>
    <w:rsid w:val="003E5D36"/>
    <w:rsid w:val="003E5EA5"/>
    <w:rsid w:val="003E759A"/>
    <w:rsid w:val="003F02A3"/>
    <w:rsid w:val="003F034B"/>
    <w:rsid w:val="003F0873"/>
    <w:rsid w:val="003F0C98"/>
    <w:rsid w:val="003F1C7F"/>
    <w:rsid w:val="003F23A3"/>
    <w:rsid w:val="003F35C4"/>
    <w:rsid w:val="003F4A14"/>
    <w:rsid w:val="003F4C3A"/>
    <w:rsid w:val="003F528E"/>
    <w:rsid w:val="003F55E1"/>
    <w:rsid w:val="003F5BC5"/>
    <w:rsid w:val="003F5C77"/>
    <w:rsid w:val="003F6521"/>
    <w:rsid w:val="003F660A"/>
    <w:rsid w:val="003F6D78"/>
    <w:rsid w:val="003F77FC"/>
    <w:rsid w:val="00401F0A"/>
    <w:rsid w:val="0040324B"/>
    <w:rsid w:val="0040396F"/>
    <w:rsid w:val="00404BF8"/>
    <w:rsid w:val="004053E5"/>
    <w:rsid w:val="00405A22"/>
    <w:rsid w:val="00405C1E"/>
    <w:rsid w:val="0040615C"/>
    <w:rsid w:val="004062AE"/>
    <w:rsid w:val="00406F75"/>
    <w:rsid w:val="00407E35"/>
    <w:rsid w:val="00410DAC"/>
    <w:rsid w:val="004112AA"/>
    <w:rsid w:val="00411C6C"/>
    <w:rsid w:val="00413242"/>
    <w:rsid w:val="00413B13"/>
    <w:rsid w:val="00414B0F"/>
    <w:rsid w:val="00415431"/>
    <w:rsid w:val="004163E5"/>
    <w:rsid w:val="00416662"/>
    <w:rsid w:val="004174DC"/>
    <w:rsid w:val="00417ACB"/>
    <w:rsid w:val="00417AF6"/>
    <w:rsid w:val="00420842"/>
    <w:rsid w:val="004208FC"/>
    <w:rsid w:val="0042171A"/>
    <w:rsid w:val="00421FEB"/>
    <w:rsid w:val="0042201F"/>
    <w:rsid w:val="0042246C"/>
    <w:rsid w:val="0042271A"/>
    <w:rsid w:val="00422AE2"/>
    <w:rsid w:val="004230CA"/>
    <w:rsid w:val="004235A7"/>
    <w:rsid w:val="0042365F"/>
    <w:rsid w:val="004238E3"/>
    <w:rsid w:val="00423A77"/>
    <w:rsid w:val="0042433B"/>
    <w:rsid w:val="00424782"/>
    <w:rsid w:val="00424EB8"/>
    <w:rsid w:val="00425665"/>
    <w:rsid w:val="0042572A"/>
    <w:rsid w:val="0042593B"/>
    <w:rsid w:val="00426C59"/>
    <w:rsid w:val="00427668"/>
    <w:rsid w:val="0042766B"/>
    <w:rsid w:val="004307C2"/>
    <w:rsid w:val="004313AF"/>
    <w:rsid w:val="0043181D"/>
    <w:rsid w:val="00431E63"/>
    <w:rsid w:val="004325AD"/>
    <w:rsid w:val="00433B6E"/>
    <w:rsid w:val="00433B8E"/>
    <w:rsid w:val="004340AE"/>
    <w:rsid w:val="00434220"/>
    <w:rsid w:val="00434343"/>
    <w:rsid w:val="004343F8"/>
    <w:rsid w:val="00435324"/>
    <w:rsid w:val="004357F4"/>
    <w:rsid w:val="00435C61"/>
    <w:rsid w:val="00435DAA"/>
    <w:rsid w:val="00436229"/>
    <w:rsid w:val="00436C99"/>
    <w:rsid w:val="0043709A"/>
    <w:rsid w:val="004372A5"/>
    <w:rsid w:val="00437621"/>
    <w:rsid w:val="0043779A"/>
    <w:rsid w:val="00437A52"/>
    <w:rsid w:val="00437CBD"/>
    <w:rsid w:val="00440473"/>
    <w:rsid w:val="00440E09"/>
    <w:rsid w:val="004419BC"/>
    <w:rsid w:val="00443194"/>
    <w:rsid w:val="00443C4D"/>
    <w:rsid w:val="00444CEE"/>
    <w:rsid w:val="0044567B"/>
    <w:rsid w:val="00445898"/>
    <w:rsid w:val="00445B31"/>
    <w:rsid w:val="0044623C"/>
    <w:rsid w:val="0044669C"/>
    <w:rsid w:val="00447126"/>
    <w:rsid w:val="00447FAE"/>
    <w:rsid w:val="0045085E"/>
    <w:rsid w:val="00450958"/>
    <w:rsid w:val="004519F1"/>
    <w:rsid w:val="0045277C"/>
    <w:rsid w:val="004527BE"/>
    <w:rsid w:val="00452ACD"/>
    <w:rsid w:val="00453708"/>
    <w:rsid w:val="00453A04"/>
    <w:rsid w:val="00453DCE"/>
    <w:rsid w:val="004548A9"/>
    <w:rsid w:val="00454E60"/>
    <w:rsid w:val="00454EF5"/>
    <w:rsid w:val="004551A7"/>
    <w:rsid w:val="00455894"/>
    <w:rsid w:val="00455A5D"/>
    <w:rsid w:val="00455F4A"/>
    <w:rsid w:val="0045624C"/>
    <w:rsid w:val="0045672F"/>
    <w:rsid w:val="00456D08"/>
    <w:rsid w:val="004572C8"/>
    <w:rsid w:val="00457376"/>
    <w:rsid w:val="00457FA6"/>
    <w:rsid w:val="00460025"/>
    <w:rsid w:val="004602F1"/>
    <w:rsid w:val="00460A01"/>
    <w:rsid w:val="00460DAE"/>
    <w:rsid w:val="00461231"/>
    <w:rsid w:val="004612A4"/>
    <w:rsid w:val="0046232B"/>
    <w:rsid w:val="00463A08"/>
    <w:rsid w:val="004640FF"/>
    <w:rsid w:val="00464163"/>
    <w:rsid w:val="00464613"/>
    <w:rsid w:val="004646BF"/>
    <w:rsid w:val="00464B33"/>
    <w:rsid w:val="00464D85"/>
    <w:rsid w:val="00464FDB"/>
    <w:rsid w:val="00465186"/>
    <w:rsid w:val="00465952"/>
    <w:rsid w:val="0046646E"/>
    <w:rsid w:val="004665B9"/>
    <w:rsid w:val="004673BD"/>
    <w:rsid w:val="00467D9E"/>
    <w:rsid w:val="004704EB"/>
    <w:rsid w:val="004707FB"/>
    <w:rsid w:val="004714A0"/>
    <w:rsid w:val="00471606"/>
    <w:rsid w:val="004734F4"/>
    <w:rsid w:val="00473580"/>
    <w:rsid w:val="0047468D"/>
    <w:rsid w:val="00476554"/>
    <w:rsid w:val="004765FF"/>
    <w:rsid w:val="004774AC"/>
    <w:rsid w:val="00477697"/>
    <w:rsid w:val="00477791"/>
    <w:rsid w:val="00477EBA"/>
    <w:rsid w:val="004819D1"/>
    <w:rsid w:val="00482129"/>
    <w:rsid w:val="00483711"/>
    <w:rsid w:val="0048411A"/>
    <w:rsid w:val="004842FA"/>
    <w:rsid w:val="00484560"/>
    <w:rsid w:val="00484D2B"/>
    <w:rsid w:val="00485D47"/>
    <w:rsid w:val="0048609B"/>
    <w:rsid w:val="00487771"/>
    <w:rsid w:val="00487834"/>
    <w:rsid w:val="00490713"/>
    <w:rsid w:val="00490B48"/>
    <w:rsid w:val="004913B5"/>
    <w:rsid w:val="00491A80"/>
    <w:rsid w:val="00491F22"/>
    <w:rsid w:val="00492987"/>
    <w:rsid w:val="00492E9C"/>
    <w:rsid w:val="00493098"/>
    <w:rsid w:val="0049388A"/>
    <w:rsid w:val="004939AE"/>
    <w:rsid w:val="00493A7A"/>
    <w:rsid w:val="00493BC5"/>
    <w:rsid w:val="004947A2"/>
    <w:rsid w:val="00494F98"/>
    <w:rsid w:val="004956EA"/>
    <w:rsid w:val="00495A10"/>
    <w:rsid w:val="00495AEB"/>
    <w:rsid w:val="00496749"/>
    <w:rsid w:val="004973D2"/>
    <w:rsid w:val="00497874"/>
    <w:rsid w:val="004A0358"/>
    <w:rsid w:val="004A06F0"/>
    <w:rsid w:val="004A0A1D"/>
    <w:rsid w:val="004A12A5"/>
    <w:rsid w:val="004A138C"/>
    <w:rsid w:val="004A1804"/>
    <w:rsid w:val="004A2024"/>
    <w:rsid w:val="004A2B96"/>
    <w:rsid w:val="004A321A"/>
    <w:rsid w:val="004A3E27"/>
    <w:rsid w:val="004A3EDC"/>
    <w:rsid w:val="004A434C"/>
    <w:rsid w:val="004A4F2E"/>
    <w:rsid w:val="004A502A"/>
    <w:rsid w:val="004A58D8"/>
    <w:rsid w:val="004A63CE"/>
    <w:rsid w:val="004A6499"/>
    <w:rsid w:val="004A76FD"/>
    <w:rsid w:val="004A7F93"/>
    <w:rsid w:val="004B0B70"/>
    <w:rsid w:val="004B1020"/>
    <w:rsid w:val="004B1C55"/>
    <w:rsid w:val="004B23DA"/>
    <w:rsid w:val="004B2AE3"/>
    <w:rsid w:val="004B2D46"/>
    <w:rsid w:val="004B2F59"/>
    <w:rsid w:val="004B2FB8"/>
    <w:rsid w:val="004B3880"/>
    <w:rsid w:val="004B39C3"/>
    <w:rsid w:val="004B44EB"/>
    <w:rsid w:val="004B4FB0"/>
    <w:rsid w:val="004B5044"/>
    <w:rsid w:val="004B5B46"/>
    <w:rsid w:val="004B5B6B"/>
    <w:rsid w:val="004B5B76"/>
    <w:rsid w:val="004B5DE7"/>
    <w:rsid w:val="004B6466"/>
    <w:rsid w:val="004B693C"/>
    <w:rsid w:val="004B698D"/>
    <w:rsid w:val="004B6B94"/>
    <w:rsid w:val="004C026A"/>
    <w:rsid w:val="004C02B7"/>
    <w:rsid w:val="004C0519"/>
    <w:rsid w:val="004C2CC3"/>
    <w:rsid w:val="004C2CE0"/>
    <w:rsid w:val="004C3021"/>
    <w:rsid w:val="004C3175"/>
    <w:rsid w:val="004C487B"/>
    <w:rsid w:val="004C4F3E"/>
    <w:rsid w:val="004C6BC3"/>
    <w:rsid w:val="004C7483"/>
    <w:rsid w:val="004C76AE"/>
    <w:rsid w:val="004C7E18"/>
    <w:rsid w:val="004D0285"/>
    <w:rsid w:val="004D0761"/>
    <w:rsid w:val="004D0887"/>
    <w:rsid w:val="004D242B"/>
    <w:rsid w:val="004D244F"/>
    <w:rsid w:val="004D25AB"/>
    <w:rsid w:val="004D3105"/>
    <w:rsid w:val="004D33E9"/>
    <w:rsid w:val="004D4221"/>
    <w:rsid w:val="004D43BB"/>
    <w:rsid w:val="004D4D0A"/>
    <w:rsid w:val="004D4E1E"/>
    <w:rsid w:val="004D5A07"/>
    <w:rsid w:val="004D5B9D"/>
    <w:rsid w:val="004D5D66"/>
    <w:rsid w:val="004D60C7"/>
    <w:rsid w:val="004D60DA"/>
    <w:rsid w:val="004D6874"/>
    <w:rsid w:val="004D6A41"/>
    <w:rsid w:val="004D766A"/>
    <w:rsid w:val="004D781F"/>
    <w:rsid w:val="004D793A"/>
    <w:rsid w:val="004D7980"/>
    <w:rsid w:val="004E073C"/>
    <w:rsid w:val="004E15A7"/>
    <w:rsid w:val="004E1BFA"/>
    <w:rsid w:val="004E1E72"/>
    <w:rsid w:val="004E2690"/>
    <w:rsid w:val="004E302A"/>
    <w:rsid w:val="004E31E2"/>
    <w:rsid w:val="004E34CA"/>
    <w:rsid w:val="004E35F4"/>
    <w:rsid w:val="004E38B4"/>
    <w:rsid w:val="004E4573"/>
    <w:rsid w:val="004E4601"/>
    <w:rsid w:val="004E7314"/>
    <w:rsid w:val="004E7779"/>
    <w:rsid w:val="004F06AD"/>
    <w:rsid w:val="004F1327"/>
    <w:rsid w:val="004F24B6"/>
    <w:rsid w:val="004F27D6"/>
    <w:rsid w:val="004F306A"/>
    <w:rsid w:val="004F3AFB"/>
    <w:rsid w:val="004F41FB"/>
    <w:rsid w:val="004F5C7F"/>
    <w:rsid w:val="004F6513"/>
    <w:rsid w:val="004F699A"/>
    <w:rsid w:val="004F6E4C"/>
    <w:rsid w:val="004F70A0"/>
    <w:rsid w:val="004F7AAA"/>
    <w:rsid w:val="004F7B16"/>
    <w:rsid w:val="004F7BC8"/>
    <w:rsid w:val="004F7EC1"/>
    <w:rsid w:val="00500153"/>
    <w:rsid w:val="00500556"/>
    <w:rsid w:val="0050099A"/>
    <w:rsid w:val="005009A2"/>
    <w:rsid w:val="00500F1F"/>
    <w:rsid w:val="00500F77"/>
    <w:rsid w:val="005011DB"/>
    <w:rsid w:val="00501DF2"/>
    <w:rsid w:val="00502DA6"/>
    <w:rsid w:val="00503D96"/>
    <w:rsid w:val="00503F27"/>
    <w:rsid w:val="005043BC"/>
    <w:rsid w:val="005048DD"/>
    <w:rsid w:val="0050638E"/>
    <w:rsid w:val="00506F00"/>
    <w:rsid w:val="00507013"/>
    <w:rsid w:val="005071DC"/>
    <w:rsid w:val="005100E8"/>
    <w:rsid w:val="00510842"/>
    <w:rsid w:val="0051154E"/>
    <w:rsid w:val="00511771"/>
    <w:rsid w:val="0051215C"/>
    <w:rsid w:val="00512490"/>
    <w:rsid w:val="005125A2"/>
    <w:rsid w:val="005129C7"/>
    <w:rsid w:val="00512E7F"/>
    <w:rsid w:val="00513203"/>
    <w:rsid w:val="0051381B"/>
    <w:rsid w:val="005138D4"/>
    <w:rsid w:val="00513C67"/>
    <w:rsid w:val="00514240"/>
    <w:rsid w:val="0051514B"/>
    <w:rsid w:val="00515977"/>
    <w:rsid w:val="00516B4B"/>
    <w:rsid w:val="00516E01"/>
    <w:rsid w:val="005176A5"/>
    <w:rsid w:val="00517C84"/>
    <w:rsid w:val="00517F18"/>
    <w:rsid w:val="00520059"/>
    <w:rsid w:val="0052019F"/>
    <w:rsid w:val="0052065A"/>
    <w:rsid w:val="00521020"/>
    <w:rsid w:val="00521408"/>
    <w:rsid w:val="00521977"/>
    <w:rsid w:val="005221F2"/>
    <w:rsid w:val="00522F30"/>
    <w:rsid w:val="00523587"/>
    <w:rsid w:val="00523687"/>
    <w:rsid w:val="005247D4"/>
    <w:rsid w:val="005249AE"/>
    <w:rsid w:val="00524BF6"/>
    <w:rsid w:val="00525001"/>
    <w:rsid w:val="0052505D"/>
    <w:rsid w:val="0052529F"/>
    <w:rsid w:val="0052593C"/>
    <w:rsid w:val="00525CAD"/>
    <w:rsid w:val="0052609B"/>
    <w:rsid w:val="00526E5F"/>
    <w:rsid w:val="00527170"/>
    <w:rsid w:val="00527D3E"/>
    <w:rsid w:val="00527FE5"/>
    <w:rsid w:val="0053016E"/>
    <w:rsid w:val="00530509"/>
    <w:rsid w:val="00530D34"/>
    <w:rsid w:val="00530E15"/>
    <w:rsid w:val="00531A8E"/>
    <w:rsid w:val="00531EE7"/>
    <w:rsid w:val="005324C0"/>
    <w:rsid w:val="00534CE9"/>
    <w:rsid w:val="00534ED2"/>
    <w:rsid w:val="0053538B"/>
    <w:rsid w:val="0053574C"/>
    <w:rsid w:val="00536E00"/>
    <w:rsid w:val="00537316"/>
    <w:rsid w:val="00537394"/>
    <w:rsid w:val="00537A9F"/>
    <w:rsid w:val="00537B4F"/>
    <w:rsid w:val="00537C67"/>
    <w:rsid w:val="00537D1D"/>
    <w:rsid w:val="00537E2C"/>
    <w:rsid w:val="00537FBC"/>
    <w:rsid w:val="0054068A"/>
    <w:rsid w:val="00540E41"/>
    <w:rsid w:val="005429B6"/>
    <w:rsid w:val="00543B33"/>
    <w:rsid w:val="00543C2A"/>
    <w:rsid w:val="00543C8C"/>
    <w:rsid w:val="00543CF4"/>
    <w:rsid w:val="005445B0"/>
    <w:rsid w:val="00544797"/>
    <w:rsid w:val="00544E1F"/>
    <w:rsid w:val="00544FB7"/>
    <w:rsid w:val="0054560F"/>
    <w:rsid w:val="00545B19"/>
    <w:rsid w:val="0054620E"/>
    <w:rsid w:val="00546662"/>
    <w:rsid w:val="005469AB"/>
    <w:rsid w:val="00546A79"/>
    <w:rsid w:val="005478BF"/>
    <w:rsid w:val="00550C21"/>
    <w:rsid w:val="00550D9A"/>
    <w:rsid w:val="0055207D"/>
    <w:rsid w:val="005521C9"/>
    <w:rsid w:val="0055232A"/>
    <w:rsid w:val="00552344"/>
    <w:rsid w:val="00552480"/>
    <w:rsid w:val="0055250F"/>
    <w:rsid w:val="00553F20"/>
    <w:rsid w:val="0055425C"/>
    <w:rsid w:val="00555683"/>
    <w:rsid w:val="00555901"/>
    <w:rsid w:val="00555ED7"/>
    <w:rsid w:val="00556268"/>
    <w:rsid w:val="00556394"/>
    <w:rsid w:val="005563A7"/>
    <w:rsid w:val="00556AC4"/>
    <w:rsid w:val="00556C12"/>
    <w:rsid w:val="00557181"/>
    <w:rsid w:val="005575D8"/>
    <w:rsid w:val="00557D0D"/>
    <w:rsid w:val="00560231"/>
    <w:rsid w:val="0056038A"/>
    <w:rsid w:val="0056047A"/>
    <w:rsid w:val="00560936"/>
    <w:rsid w:val="00560984"/>
    <w:rsid w:val="00560CDC"/>
    <w:rsid w:val="00560EB1"/>
    <w:rsid w:val="00560F96"/>
    <w:rsid w:val="005611DA"/>
    <w:rsid w:val="00561883"/>
    <w:rsid w:val="0056202C"/>
    <w:rsid w:val="00562035"/>
    <w:rsid w:val="00562A6D"/>
    <w:rsid w:val="005636C7"/>
    <w:rsid w:val="00564337"/>
    <w:rsid w:val="00564AC3"/>
    <w:rsid w:val="00566235"/>
    <w:rsid w:val="005663E6"/>
    <w:rsid w:val="005666B3"/>
    <w:rsid w:val="005678B2"/>
    <w:rsid w:val="00567957"/>
    <w:rsid w:val="00567C4D"/>
    <w:rsid w:val="00570973"/>
    <w:rsid w:val="005718B8"/>
    <w:rsid w:val="0057253E"/>
    <w:rsid w:val="00573026"/>
    <w:rsid w:val="0057340E"/>
    <w:rsid w:val="00573A0E"/>
    <w:rsid w:val="00573EDE"/>
    <w:rsid w:val="00574380"/>
    <w:rsid w:val="005746C1"/>
    <w:rsid w:val="005747EE"/>
    <w:rsid w:val="005749DF"/>
    <w:rsid w:val="005755F9"/>
    <w:rsid w:val="00575688"/>
    <w:rsid w:val="00577480"/>
    <w:rsid w:val="00577799"/>
    <w:rsid w:val="00577ACB"/>
    <w:rsid w:val="00580A44"/>
    <w:rsid w:val="00582892"/>
    <w:rsid w:val="00582B05"/>
    <w:rsid w:val="00584190"/>
    <w:rsid w:val="005852A9"/>
    <w:rsid w:val="0058565E"/>
    <w:rsid w:val="00585FBC"/>
    <w:rsid w:val="00586643"/>
    <w:rsid w:val="0058718C"/>
    <w:rsid w:val="005871F4"/>
    <w:rsid w:val="00587CE2"/>
    <w:rsid w:val="00587F1C"/>
    <w:rsid w:val="005906BE"/>
    <w:rsid w:val="005906D8"/>
    <w:rsid w:val="00590F31"/>
    <w:rsid w:val="00590FD9"/>
    <w:rsid w:val="005912CC"/>
    <w:rsid w:val="00591399"/>
    <w:rsid w:val="00591ADB"/>
    <w:rsid w:val="00591F4D"/>
    <w:rsid w:val="00592189"/>
    <w:rsid w:val="005928CF"/>
    <w:rsid w:val="00592AFD"/>
    <w:rsid w:val="00593317"/>
    <w:rsid w:val="005947E8"/>
    <w:rsid w:val="0059480C"/>
    <w:rsid w:val="00594905"/>
    <w:rsid w:val="00594E0A"/>
    <w:rsid w:val="005956E9"/>
    <w:rsid w:val="0059570E"/>
    <w:rsid w:val="005958BD"/>
    <w:rsid w:val="005958F7"/>
    <w:rsid w:val="00595A13"/>
    <w:rsid w:val="00595EBA"/>
    <w:rsid w:val="00596E5B"/>
    <w:rsid w:val="005976C7"/>
    <w:rsid w:val="00597CBD"/>
    <w:rsid w:val="00597FF8"/>
    <w:rsid w:val="005A028E"/>
    <w:rsid w:val="005A0B6D"/>
    <w:rsid w:val="005A0B92"/>
    <w:rsid w:val="005A0D5F"/>
    <w:rsid w:val="005A0DBF"/>
    <w:rsid w:val="005A18D0"/>
    <w:rsid w:val="005A193D"/>
    <w:rsid w:val="005A1F12"/>
    <w:rsid w:val="005A215D"/>
    <w:rsid w:val="005A2275"/>
    <w:rsid w:val="005A24E2"/>
    <w:rsid w:val="005A2B0B"/>
    <w:rsid w:val="005A395B"/>
    <w:rsid w:val="005A3E5A"/>
    <w:rsid w:val="005A3F72"/>
    <w:rsid w:val="005A3F7D"/>
    <w:rsid w:val="005A4F35"/>
    <w:rsid w:val="005A565B"/>
    <w:rsid w:val="005A6056"/>
    <w:rsid w:val="005A659C"/>
    <w:rsid w:val="005A6C91"/>
    <w:rsid w:val="005A7532"/>
    <w:rsid w:val="005A779F"/>
    <w:rsid w:val="005A7AB0"/>
    <w:rsid w:val="005B05CE"/>
    <w:rsid w:val="005B119F"/>
    <w:rsid w:val="005B18DD"/>
    <w:rsid w:val="005B194C"/>
    <w:rsid w:val="005B1A9A"/>
    <w:rsid w:val="005B3113"/>
    <w:rsid w:val="005B33E2"/>
    <w:rsid w:val="005B3EAF"/>
    <w:rsid w:val="005B48BB"/>
    <w:rsid w:val="005B4F4F"/>
    <w:rsid w:val="005B5F8D"/>
    <w:rsid w:val="005B6152"/>
    <w:rsid w:val="005B65AF"/>
    <w:rsid w:val="005B68BA"/>
    <w:rsid w:val="005B6C41"/>
    <w:rsid w:val="005B773D"/>
    <w:rsid w:val="005C0E4A"/>
    <w:rsid w:val="005C1E05"/>
    <w:rsid w:val="005C28C6"/>
    <w:rsid w:val="005C2AEF"/>
    <w:rsid w:val="005C34BF"/>
    <w:rsid w:val="005C3818"/>
    <w:rsid w:val="005C4008"/>
    <w:rsid w:val="005C4916"/>
    <w:rsid w:val="005C4AE7"/>
    <w:rsid w:val="005C4CD7"/>
    <w:rsid w:val="005C4E5F"/>
    <w:rsid w:val="005C550D"/>
    <w:rsid w:val="005C5ACB"/>
    <w:rsid w:val="005C62AA"/>
    <w:rsid w:val="005C65D6"/>
    <w:rsid w:val="005C677D"/>
    <w:rsid w:val="005C748A"/>
    <w:rsid w:val="005C7529"/>
    <w:rsid w:val="005C7AB9"/>
    <w:rsid w:val="005D03FA"/>
    <w:rsid w:val="005D08C2"/>
    <w:rsid w:val="005D14FB"/>
    <w:rsid w:val="005D1776"/>
    <w:rsid w:val="005D1C48"/>
    <w:rsid w:val="005D1F8F"/>
    <w:rsid w:val="005D350D"/>
    <w:rsid w:val="005D37E9"/>
    <w:rsid w:val="005D3EDA"/>
    <w:rsid w:val="005D4106"/>
    <w:rsid w:val="005D4574"/>
    <w:rsid w:val="005D46DE"/>
    <w:rsid w:val="005D4879"/>
    <w:rsid w:val="005D49D1"/>
    <w:rsid w:val="005D4B14"/>
    <w:rsid w:val="005D53DB"/>
    <w:rsid w:val="005D71D4"/>
    <w:rsid w:val="005D77A1"/>
    <w:rsid w:val="005D7BF2"/>
    <w:rsid w:val="005D7D42"/>
    <w:rsid w:val="005E03D6"/>
    <w:rsid w:val="005E0768"/>
    <w:rsid w:val="005E0C21"/>
    <w:rsid w:val="005E0CDB"/>
    <w:rsid w:val="005E135B"/>
    <w:rsid w:val="005E1949"/>
    <w:rsid w:val="005E1B0A"/>
    <w:rsid w:val="005E1F24"/>
    <w:rsid w:val="005E2047"/>
    <w:rsid w:val="005E375B"/>
    <w:rsid w:val="005E4608"/>
    <w:rsid w:val="005E46CA"/>
    <w:rsid w:val="005E49BF"/>
    <w:rsid w:val="005E49C8"/>
    <w:rsid w:val="005E6CE9"/>
    <w:rsid w:val="005E7E5D"/>
    <w:rsid w:val="005F05B5"/>
    <w:rsid w:val="005F0D82"/>
    <w:rsid w:val="005F0EC7"/>
    <w:rsid w:val="005F0F80"/>
    <w:rsid w:val="005F118F"/>
    <w:rsid w:val="005F1AF0"/>
    <w:rsid w:val="005F208C"/>
    <w:rsid w:val="005F28CE"/>
    <w:rsid w:val="005F35BF"/>
    <w:rsid w:val="005F37D4"/>
    <w:rsid w:val="005F50C8"/>
    <w:rsid w:val="005F5342"/>
    <w:rsid w:val="005F5B1C"/>
    <w:rsid w:val="005F62E7"/>
    <w:rsid w:val="005F68B4"/>
    <w:rsid w:val="005F6CCC"/>
    <w:rsid w:val="005F75D7"/>
    <w:rsid w:val="005F766F"/>
    <w:rsid w:val="005F7762"/>
    <w:rsid w:val="00600A25"/>
    <w:rsid w:val="00600B67"/>
    <w:rsid w:val="0060150D"/>
    <w:rsid w:val="006015EF"/>
    <w:rsid w:val="00602453"/>
    <w:rsid w:val="00602AE9"/>
    <w:rsid w:val="00602C62"/>
    <w:rsid w:val="00604180"/>
    <w:rsid w:val="0060437E"/>
    <w:rsid w:val="00604D85"/>
    <w:rsid w:val="006053D0"/>
    <w:rsid w:val="00605F7A"/>
    <w:rsid w:val="006062B0"/>
    <w:rsid w:val="006062B3"/>
    <w:rsid w:val="00606872"/>
    <w:rsid w:val="00606A53"/>
    <w:rsid w:val="00606EA8"/>
    <w:rsid w:val="00606EB5"/>
    <w:rsid w:val="0060779D"/>
    <w:rsid w:val="00610030"/>
    <w:rsid w:val="00610BC9"/>
    <w:rsid w:val="00610CCA"/>
    <w:rsid w:val="0061186D"/>
    <w:rsid w:val="00611D59"/>
    <w:rsid w:val="00611FF9"/>
    <w:rsid w:val="0061243F"/>
    <w:rsid w:val="00612859"/>
    <w:rsid w:val="00612E1A"/>
    <w:rsid w:val="00612F08"/>
    <w:rsid w:val="006134E8"/>
    <w:rsid w:val="0061369B"/>
    <w:rsid w:val="006137A4"/>
    <w:rsid w:val="0061410F"/>
    <w:rsid w:val="00614188"/>
    <w:rsid w:val="00614362"/>
    <w:rsid w:val="006155A0"/>
    <w:rsid w:val="00615B2F"/>
    <w:rsid w:val="00615DC8"/>
    <w:rsid w:val="00615DD2"/>
    <w:rsid w:val="00617D55"/>
    <w:rsid w:val="006203D8"/>
    <w:rsid w:val="006204B7"/>
    <w:rsid w:val="006209B2"/>
    <w:rsid w:val="00620B14"/>
    <w:rsid w:val="0062106E"/>
    <w:rsid w:val="00623B5C"/>
    <w:rsid w:val="006256C0"/>
    <w:rsid w:val="0062576E"/>
    <w:rsid w:val="00625916"/>
    <w:rsid w:val="00625C5D"/>
    <w:rsid w:val="00625F1B"/>
    <w:rsid w:val="00625FCB"/>
    <w:rsid w:val="00626673"/>
    <w:rsid w:val="0062667E"/>
    <w:rsid w:val="00627892"/>
    <w:rsid w:val="006303AC"/>
    <w:rsid w:val="00630DA8"/>
    <w:rsid w:val="00631447"/>
    <w:rsid w:val="006314AD"/>
    <w:rsid w:val="00631D00"/>
    <w:rsid w:val="006324D2"/>
    <w:rsid w:val="006339B3"/>
    <w:rsid w:val="00633D7B"/>
    <w:rsid w:val="00634141"/>
    <w:rsid w:val="00635935"/>
    <w:rsid w:val="00636365"/>
    <w:rsid w:val="0063686C"/>
    <w:rsid w:val="006368AE"/>
    <w:rsid w:val="0063704B"/>
    <w:rsid w:val="00637A8B"/>
    <w:rsid w:val="00640294"/>
    <w:rsid w:val="0064090F"/>
    <w:rsid w:val="00640CE3"/>
    <w:rsid w:val="00640D47"/>
    <w:rsid w:val="0064162B"/>
    <w:rsid w:val="006417C4"/>
    <w:rsid w:val="00641802"/>
    <w:rsid w:val="0064198C"/>
    <w:rsid w:val="00641CD9"/>
    <w:rsid w:val="00642497"/>
    <w:rsid w:val="00642C3B"/>
    <w:rsid w:val="00642F37"/>
    <w:rsid w:val="00643A8E"/>
    <w:rsid w:val="00643BB4"/>
    <w:rsid w:val="00643CE2"/>
    <w:rsid w:val="0064482C"/>
    <w:rsid w:val="00644E51"/>
    <w:rsid w:val="00645239"/>
    <w:rsid w:val="0064598C"/>
    <w:rsid w:val="00645C2E"/>
    <w:rsid w:val="006465DA"/>
    <w:rsid w:val="0064688A"/>
    <w:rsid w:val="00646B04"/>
    <w:rsid w:val="00647259"/>
    <w:rsid w:val="006474C7"/>
    <w:rsid w:val="00651ADA"/>
    <w:rsid w:val="00651DED"/>
    <w:rsid w:val="00652466"/>
    <w:rsid w:val="00652C0B"/>
    <w:rsid w:val="006532B4"/>
    <w:rsid w:val="00653C90"/>
    <w:rsid w:val="006544D0"/>
    <w:rsid w:val="00655512"/>
    <w:rsid w:val="0065613B"/>
    <w:rsid w:val="00656246"/>
    <w:rsid w:val="00656F7E"/>
    <w:rsid w:val="00656F9C"/>
    <w:rsid w:val="00657326"/>
    <w:rsid w:val="00657F25"/>
    <w:rsid w:val="006603CE"/>
    <w:rsid w:val="00660B95"/>
    <w:rsid w:val="00661590"/>
    <w:rsid w:val="00661BB5"/>
    <w:rsid w:val="00662ACE"/>
    <w:rsid w:val="00662EA7"/>
    <w:rsid w:val="00663211"/>
    <w:rsid w:val="00663479"/>
    <w:rsid w:val="006634ED"/>
    <w:rsid w:val="00663714"/>
    <w:rsid w:val="00663CFA"/>
    <w:rsid w:val="006644F8"/>
    <w:rsid w:val="006648F5"/>
    <w:rsid w:val="00664FAA"/>
    <w:rsid w:val="0066548F"/>
    <w:rsid w:val="00665851"/>
    <w:rsid w:val="00665B9F"/>
    <w:rsid w:val="00665E26"/>
    <w:rsid w:val="00665F47"/>
    <w:rsid w:val="00665FF0"/>
    <w:rsid w:val="00666E0B"/>
    <w:rsid w:val="006672A4"/>
    <w:rsid w:val="0067055C"/>
    <w:rsid w:val="00670C07"/>
    <w:rsid w:val="00670C4F"/>
    <w:rsid w:val="00671654"/>
    <w:rsid w:val="00671AB4"/>
    <w:rsid w:val="00671E2D"/>
    <w:rsid w:val="00671E7D"/>
    <w:rsid w:val="00671F47"/>
    <w:rsid w:val="006728C9"/>
    <w:rsid w:val="00672BB8"/>
    <w:rsid w:val="00672F27"/>
    <w:rsid w:val="006733C7"/>
    <w:rsid w:val="0067347D"/>
    <w:rsid w:val="006735CC"/>
    <w:rsid w:val="006735E3"/>
    <w:rsid w:val="006737E9"/>
    <w:rsid w:val="00673A8C"/>
    <w:rsid w:val="00674081"/>
    <w:rsid w:val="0067425A"/>
    <w:rsid w:val="006742F3"/>
    <w:rsid w:val="006743E2"/>
    <w:rsid w:val="006748EC"/>
    <w:rsid w:val="00674D82"/>
    <w:rsid w:val="00675B81"/>
    <w:rsid w:val="0067600C"/>
    <w:rsid w:val="00676020"/>
    <w:rsid w:val="006762AE"/>
    <w:rsid w:val="006772EE"/>
    <w:rsid w:val="00677C29"/>
    <w:rsid w:val="00677D7C"/>
    <w:rsid w:val="00680E2D"/>
    <w:rsid w:val="00681013"/>
    <w:rsid w:val="006811B9"/>
    <w:rsid w:val="006811C8"/>
    <w:rsid w:val="00681367"/>
    <w:rsid w:val="00681C4D"/>
    <w:rsid w:val="00681D52"/>
    <w:rsid w:val="00682D75"/>
    <w:rsid w:val="00682E68"/>
    <w:rsid w:val="006836B5"/>
    <w:rsid w:val="00683A68"/>
    <w:rsid w:val="00686274"/>
    <w:rsid w:val="0068643F"/>
    <w:rsid w:val="006876F5"/>
    <w:rsid w:val="006906C6"/>
    <w:rsid w:val="006915B4"/>
    <w:rsid w:val="00691996"/>
    <w:rsid w:val="00691D75"/>
    <w:rsid w:val="00691ECD"/>
    <w:rsid w:val="00692D44"/>
    <w:rsid w:val="006945A3"/>
    <w:rsid w:val="00694AA1"/>
    <w:rsid w:val="006951C4"/>
    <w:rsid w:val="00695583"/>
    <w:rsid w:val="00695899"/>
    <w:rsid w:val="00695CAB"/>
    <w:rsid w:val="00695CC4"/>
    <w:rsid w:val="0069629C"/>
    <w:rsid w:val="006962B9"/>
    <w:rsid w:val="0069691A"/>
    <w:rsid w:val="00696BE4"/>
    <w:rsid w:val="006A0685"/>
    <w:rsid w:val="006A0FF9"/>
    <w:rsid w:val="006A14BB"/>
    <w:rsid w:val="006A16D9"/>
    <w:rsid w:val="006A1BAB"/>
    <w:rsid w:val="006A23DE"/>
    <w:rsid w:val="006A25B5"/>
    <w:rsid w:val="006A268E"/>
    <w:rsid w:val="006A274C"/>
    <w:rsid w:val="006A341C"/>
    <w:rsid w:val="006A385A"/>
    <w:rsid w:val="006A3B33"/>
    <w:rsid w:val="006A4A60"/>
    <w:rsid w:val="006A5123"/>
    <w:rsid w:val="006A5129"/>
    <w:rsid w:val="006A539F"/>
    <w:rsid w:val="006A578D"/>
    <w:rsid w:val="006A61F3"/>
    <w:rsid w:val="006A62D2"/>
    <w:rsid w:val="006A6BD8"/>
    <w:rsid w:val="006A71E4"/>
    <w:rsid w:val="006A7CE4"/>
    <w:rsid w:val="006B0935"/>
    <w:rsid w:val="006B09EC"/>
    <w:rsid w:val="006B0A9B"/>
    <w:rsid w:val="006B152C"/>
    <w:rsid w:val="006B1F9C"/>
    <w:rsid w:val="006B38D9"/>
    <w:rsid w:val="006B39EB"/>
    <w:rsid w:val="006B3C8B"/>
    <w:rsid w:val="006B3FC3"/>
    <w:rsid w:val="006B4B4B"/>
    <w:rsid w:val="006B534C"/>
    <w:rsid w:val="006B5817"/>
    <w:rsid w:val="006C0967"/>
    <w:rsid w:val="006C0D9E"/>
    <w:rsid w:val="006C1B66"/>
    <w:rsid w:val="006C1FCA"/>
    <w:rsid w:val="006C21D2"/>
    <w:rsid w:val="006C2906"/>
    <w:rsid w:val="006C2ACA"/>
    <w:rsid w:val="006C373A"/>
    <w:rsid w:val="006C397C"/>
    <w:rsid w:val="006C44D6"/>
    <w:rsid w:val="006C46A6"/>
    <w:rsid w:val="006C4A22"/>
    <w:rsid w:val="006C4D48"/>
    <w:rsid w:val="006C5A84"/>
    <w:rsid w:val="006C5E36"/>
    <w:rsid w:val="006C6875"/>
    <w:rsid w:val="006C7659"/>
    <w:rsid w:val="006D046E"/>
    <w:rsid w:val="006D059B"/>
    <w:rsid w:val="006D0B25"/>
    <w:rsid w:val="006D1697"/>
    <w:rsid w:val="006D2014"/>
    <w:rsid w:val="006D2F4C"/>
    <w:rsid w:val="006D35B6"/>
    <w:rsid w:val="006D4444"/>
    <w:rsid w:val="006D46C1"/>
    <w:rsid w:val="006D47F3"/>
    <w:rsid w:val="006D47FC"/>
    <w:rsid w:val="006D4BF2"/>
    <w:rsid w:val="006D4CC0"/>
    <w:rsid w:val="006D4DBD"/>
    <w:rsid w:val="006D5031"/>
    <w:rsid w:val="006D5441"/>
    <w:rsid w:val="006D5548"/>
    <w:rsid w:val="006D5C44"/>
    <w:rsid w:val="006D61A9"/>
    <w:rsid w:val="006D61CD"/>
    <w:rsid w:val="006D657A"/>
    <w:rsid w:val="006D66D9"/>
    <w:rsid w:val="006D6EA9"/>
    <w:rsid w:val="006D7797"/>
    <w:rsid w:val="006D799E"/>
    <w:rsid w:val="006D7A74"/>
    <w:rsid w:val="006E104C"/>
    <w:rsid w:val="006E11EB"/>
    <w:rsid w:val="006E12FE"/>
    <w:rsid w:val="006E1737"/>
    <w:rsid w:val="006E19F6"/>
    <w:rsid w:val="006E280A"/>
    <w:rsid w:val="006E28FF"/>
    <w:rsid w:val="006E2A7D"/>
    <w:rsid w:val="006E2D8E"/>
    <w:rsid w:val="006E32C1"/>
    <w:rsid w:val="006E3A0C"/>
    <w:rsid w:val="006E3DA3"/>
    <w:rsid w:val="006E420B"/>
    <w:rsid w:val="006E43C5"/>
    <w:rsid w:val="006E49BC"/>
    <w:rsid w:val="006E5CD2"/>
    <w:rsid w:val="006E67CF"/>
    <w:rsid w:val="006E6821"/>
    <w:rsid w:val="006E7978"/>
    <w:rsid w:val="006E7B6E"/>
    <w:rsid w:val="006E7B71"/>
    <w:rsid w:val="006E7D08"/>
    <w:rsid w:val="006F0E63"/>
    <w:rsid w:val="006F1672"/>
    <w:rsid w:val="006F1A89"/>
    <w:rsid w:val="006F1BE1"/>
    <w:rsid w:val="006F2824"/>
    <w:rsid w:val="006F2C9F"/>
    <w:rsid w:val="006F2FA0"/>
    <w:rsid w:val="006F2FA2"/>
    <w:rsid w:val="006F309A"/>
    <w:rsid w:val="006F3651"/>
    <w:rsid w:val="006F3E96"/>
    <w:rsid w:val="006F4ACA"/>
    <w:rsid w:val="006F4D23"/>
    <w:rsid w:val="006F52FC"/>
    <w:rsid w:val="006F5449"/>
    <w:rsid w:val="006F5F05"/>
    <w:rsid w:val="006F5FC2"/>
    <w:rsid w:val="006F632A"/>
    <w:rsid w:val="006F6509"/>
    <w:rsid w:val="006F7CC6"/>
    <w:rsid w:val="007002D8"/>
    <w:rsid w:val="00700D06"/>
    <w:rsid w:val="007025C0"/>
    <w:rsid w:val="00702BD5"/>
    <w:rsid w:val="007035B4"/>
    <w:rsid w:val="00703781"/>
    <w:rsid w:val="0070396C"/>
    <w:rsid w:val="00704129"/>
    <w:rsid w:val="0070457F"/>
    <w:rsid w:val="0070484E"/>
    <w:rsid w:val="00705728"/>
    <w:rsid w:val="00705C51"/>
    <w:rsid w:val="007060E6"/>
    <w:rsid w:val="00706585"/>
    <w:rsid w:val="00706B92"/>
    <w:rsid w:val="00706C98"/>
    <w:rsid w:val="00707605"/>
    <w:rsid w:val="007101D4"/>
    <w:rsid w:val="007112BD"/>
    <w:rsid w:val="007122E2"/>
    <w:rsid w:val="00712385"/>
    <w:rsid w:val="00712619"/>
    <w:rsid w:val="00712674"/>
    <w:rsid w:val="0071267C"/>
    <w:rsid w:val="0071268B"/>
    <w:rsid w:val="00712C26"/>
    <w:rsid w:val="007136F4"/>
    <w:rsid w:val="00714064"/>
    <w:rsid w:val="00714799"/>
    <w:rsid w:val="0071508B"/>
    <w:rsid w:val="007150BD"/>
    <w:rsid w:val="007153AD"/>
    <w:rsid w:val="00715AD5"/>
    <w:rsid w:val="00715B28"/>
    <w:rsid w:val="0071624E"/>
    <w:rsid w:val="00716B2F"/>
    <w:rsid w:val="00717918"/>
    <w:rsid w:val="00717BBA"/>
    <w:rsid w:val="00717C1A"/>
    <w:rsid w:val="00720548"/>
    <w:rsid w:val="007209AF"/>
    <w:rsid w:val="007209E5"/>
    <w:rsid w:val="00720B74"/>
    <w:rsid w:val="00720CE2"/>
    <w:rsid w:val="00721087"/>
    <w:rsid w:val="0072132F"/>
    <w:rsid w:val="00721808"/>
    <w:rsid w:val="007218C0"/>
    <w:rsid w:val="00721C61"/>
    <w:rsid w:val="00722BA7"/>
    <w:rsid w:val="0072312C"/>
    <w:rsid w:val="00723151"/>
    <w:rsid w:val="007234E2"/>
    <w:rsid w:val="0072467F"/>
    <w:rsid w:val="00724B01"/>
    <w:rsid w:val="007250B8"/>
    <w:rsid w:val="007251BB"/>
    <w:rsid w:val="00725743"/>
    <w:rsid w:val="00725A96"/>
    <w:rsid w:val="007263D0"/>
    <w:rsid w:val="0072672E"/>
    <w:rsid w:val="00727972"/>
    <w:rsid w:val="00727F1A"/>
    <w:rsid w:val="0073012B"/>
    <w:rsid w:val="00730372"/>
    <w:rsid w:val="00730580"/>
    <w:rsid w:val="007305CA"/>
    <w:rsid w:val="007320FB"/>
    <w:rsid w:val="0073242C"/>
    <w:rsid w:val="00732DEA"/>
    <w:rsid w:val="00732DF7"/>
    <w:rsid w:val="00732F26"/>
    <w:rsid w:val="00733276"/>
    <w:rsid w:val="0073350A"/>
    <w:rsid w:val="00733BB5"/>
    <w:rsid w:val="00733FD5"/>
    <w:rsid w:val="00734100"/>
    <w:rsid w:val="00734171"/>
    <w:rsid w:val="007351E8"/>
    <w:rsid w:val="00736401"/>
    <w:rsid w:val="00736F89"/>
    <w:rsid w:val="007371CF"/>
    <w:rsid w:val="00737428"/>
    <w:rsid w:val="007374F4"/>
    <w:rsid w:val="0073763C"/>
    <w:rsid w:val="00740E10"/>
    <w:rsid w:val="00741BD6"/>
    <w:rsid w:val="0074212F"/>
    <w:rsid w:val="00742312"/>
    <w:rsid w:val="00742481"/>
    <w:rsid w:val="00742AEF"/>
    <w:rsid w:val="007433CB"/>
    <w:rsid w:val="00743B83"/>
    <w:rsid w:val="00743D74"/>
    <w:rsid w:val="00743DD1"/>
    <w:rsid w:val="00744216"/>
    <w:rsid w:val="00744CBA"/>
    <w:rsid w:val="007456AC"/>
    <w:rsid w:val="00745C89"/>
    <w:rsid w:val="00745F9F"/>
    <w:rsid w:val="007460C6"/>
    <w:rsid w:val="00746FF6"/>
    <w:rsid w:val="0074727F"/>
    <w:rsid w:val="007476DD"/>
    <w:rsid w:val="00750EE0"/>
    <w:rsid w:val="007516DD"/>
    <w:rsid w:val="00751AD1"/>
    <w:rsid w:val="00751C75"/>
    <w:rsid w:val="00751C87"/>
    <w:rsid w:val="00751CE9"/>
    <w:rsid w:val="0075213F"/>
    <w:rsid w:val="00752F8D"/>
    <w:rsid w:val="00753671"/>
    <w:rsid w:val="00754811"/>
    <w:rsid w:val="00754F86"/>
    <w:rsid w:val="0075568F"/>
    <w:rsid w:val="00755CFA"/>
    <w:rsid w:val="00757F00"/>
    <w:rsid w:val="00757FB0"/>
    <w:rsid w:val="007608D2"/>
    <w:rsid w:val="00760C94"/>
    <w:rsid w:val="00761910"/>
    <w:rsid w:val="00762C13"/>
    <w:rsid w:val="007631C0"/>
    <w:rsid w:val="0076322F"/>
    <w:rsid w:val="0076440A"/>
    <w:rsid w:val="00764A47"/>
    <w:rsid w:val="00764BCA"/>
    <w:rsid w:val="00765FF1"/>
    <w:rsid w:val="007661A3"/>
    <w:rsid w:val="00766601"/>
    <w:rsid w:val="0076661C"/>
    <w:rsid w:val="00766AB8"/>
    <w:rsid w:val="00766CE7"/>
    <w:rsid w:val="0076741E"/>
    <w:rsid w:val="007676AA"/>
    <w:rsid w:val="00767F7A"/>
    <w:rsid w:val="007700D4"/>
    <w:rsid w:val="00770958"/>
    <w:rsid w:val="007719F4"/>
    <w:rsid w:val="00771AF7"/>
    <w:rsid w:val="00772783"/>
    <w:rsid w:val="00772CA6"/>
    <w:rsid w:val="00773A83"/>
    <w:rsid w:val="00773BF6"/>
    <w:rsid w:val="0077425C"/>
    <w:rsid w:val="007743D4"/>
    <w:rsid w:val="00774816"/>
    <w:rsid w:val="00774BF6"/>
    <w:rsid w:val="00774C08"/>
    <w:rsid w:val="00774E45"/>
    <w:rsid w:val="0077532F"/>
    <w:rsid w:val="00775386"/>
    <w:rsid w:val="007754BE"/>
    <w:rsid w:val="00775C4B"/>
    <w:rsid w:val="007764D7"/>
    <w:rsid w:val="00777218"/>
    <w:rsid w:val="00777B0E"/>
    <w:rsid w:val="00780784"/>
    <w:rsid w:val="00780D03"/>
    <w:rsid w:val="0078109A"/>
    <w:rsid w:val="00781468"/>
    <w:rsid w:val="0078227A"/>
    <w:rsid w:val="0078235A"/>
    <w:rsid w:val="00782912"/>
    <w:rsid w:val="00782E1C"/>
    <w:rsid w:val="00782EDD"/>
    <w:rsid w:val="00783296"/>
    <w:rsid w:val="00783812"/>
    <w:rsid w:val="00784B46"/>
    <w:rsid w:val="00784FAC"/>
    <w:rsid w:val="007858A3"/>
    <w:rsid w:val="00785E6B"/>
    <w:rsid w:val="007863A0"/>
    <w:rsid w:val="00786DAB"/>
    <w:rsid w:val="00786EAC"/>
    <w:rsid w:val="0078759A"/>
    <w:rsid w:val="00787602"/>
    <w:rsid w:val="00787C06"/>
    <w:rsid w:val="00790B50"/>
    <w:rsid w:val="007910D6"/>
    <w:rsid w:val="00791B80"/>
    <w:rsid w:val="00791DAE"/>
    <w:rsid w:val="00792C61"/>
    <w:rsid w:val="00792E4B"/>
    <w:rsid w:val="00792EAB"/>
    <w:rsid w:val="00793466"/>
    <w:rsid w:val="00793741"/>
    <w:rsid w:val="00793C45"/>
    <w:rsid w:val="00794274"/>
    <w:rsid w:val="00794DF0"/>
    <w:rsid w:val="00795C97"/>
    <w:rsid w:val="00795CE2"/>
    <w:rsid w:val="00795E6D"/>
    <w:rsid w:val="0079609D"/>
    <w:rsid w:val="0079677C"/>
    <w:rsid w:val="007967FA"/>
    <w:rsid w:val="00796B03"/>
    <w:rsid w:val="00796D00"/>
    <w:rsid w:val="0079717E"/>
    <w:rsid w:val="00797200"/>
    <w:rsid w:val="007976BC"/>
    <w:rsid w:val="0079778F"/>
    <w:rsid w:val="007A00E2"/>
    <w:rsid w:val="007A0F14"/>
    <w:rsid w:val="007A12F7"/>
    <w:rsid w:val="007A1741"/>
    <w:rsid w:val="007A2336"/>
    <w:rsid w:val="007A23CA"/>
    <w:rsid w:val="007A3326"/>
    <w:rsid w:val="007A358C"/>
    <w:rsid w:val="007A39FF"/>
    <w:rsid w:val="007A3B15"/>
    <w:rsid w:val="007A3C40"/>
    <w:rsid w:val="007A4167"/>
    <w:rsid w:val="007A5571"/>
    <w:rsid w:val="007A6148"/>
    <w:rsid w:val="007A65A3"/>
    <w:rsid w:val="007A777B"/>
    <w:rsid w:val="007A7BD5"/>
    <w:rsid w:val="007B002E"/>
    <w:rsid w:val="007B0EBC"/>
    <w:rsid w:val="007B156C"/>
    <w:rsid w:val="007B1A16"/>
    <w:rsid w:val="007B1DA1"/>
    <w:rsid w:val="007B2017"/>
    <w:rsid w:val="007B2421"/>
    <w:rsid w:val="007B2E7A"/>
    <w:rsid w:val="007B3296"/>
    <w:rsid w:val="007B339C"/>
    <w:rsid w:val="007B36E2"/>
    <w:rsid w:val="007B41AD"/>
    <w:rsid w:val="007B4384"/>
    <w:rsid w:val="007B484C"/>
    <w:rsid w:val="007B5270"/>
    <w:rsid w:val="007B5D57"/>
    <w:rsid w:val="007B5DF7"/>
    <w:rsid w:val="007B66C2"/>
    <w:rsid w:val="007B6787"/>
    <w:rsid w:val="007B6FBA"/>
    <w:rsid w:val="007B70C9"/>
    <w:rsid w:val="007B738B"/>
    <w:rsid w:val="007B79F9"/>
    <w:rsid w:val="007C0A21"/>
    <w:rsid w:val="007C0DC6"/>
    <w:rsid w:val="007C12B6"/>
    <w:rsid w:val="007C12BB"/>
    <w:rsid w:val="007C255B"/>
    <w:rsid w:val="007C283E"/>
    <w:rsid w:val="007C3F7A"/>
    <w:rsid w:val="007C4305"/>
    <w:rsid w:val="007C4D02"/>
    <w:rsid w:val="007C5C73"/>
    <w:rsid w:val="007C67A0"/>
    <w:rsid w:val="007C68F4"/>
    <w:rsid w:val="007C6C52"/>
    <w:rsid w:val="007D0A5D"/>
    <w:rsid w:val="007D0CBB"/>
    <w:rsid w:val="007D0CCE"/>
    <w:rsid w:val="007D16E5"/>
    <w:rsid w:val="007D17C9"/>
    <w:rsid w:val="007D1AC4"/>
    <w:rsid w:val="007D1D52"/>
    <w:rsid w:val="007D21FD"/>
    <w:rsid w:val="007D25C0"/>
    <w:rsid w:val="007D29F8"/>
    <w:rsid w:val="007D2A8C"/>
    <w:rsid w:val="007D2E44"/>
    <w:rsid w:val="007D33A3"/>
    <w:rsid w:val="007D3762"/>
    <w:rsid w:val="007D417C"/>
    <w:rsid w:val="007D48A0"/>
    <w:rsid w:val="007D4BEB"/>
    <w:rsid w:val="007D52BE"/>
    <w:rsid w:val="007D575D"/>
    <w:rsid w:val="007D5C56"/>
    <w:rsid w:val="007D6970"/>
    <w:rsid w:val="007D71F2"/>
    <w:rsid w:val="007D731E"/>
    <w:rsid w:val="007D7CC6"/>
    <w:rsid w:val="007E0915"/>
    <w:rsid w:val="007E09E4"/>
    <w:rsid w:val="007E0F08"/>
    <w:rsid w:val="007E112A"/>
    <w:rsid w:val="007E1AAC"/>
    <w:rsid w:val="007E29F7"/>
    <w:rsid w:val="007E2F9E"/>
    <w:rsid w:val="007E37B7"/>
    <w:rsid w:val="007E3CFE"/>
    <w:rsid w:val="007E3D5A"/>
    <w:rsid w:val="007E3FD5"/>
    <w:rsid w:val="007E41B0"/>
    <w:rsid w:val="007E4655"/>
    <w:rsid w:val="007E50FB"/>
    <w:rsid w:val="007E5288"/>
    <w:rsid w:val="007E594F"/>
    <w:rsid w:val="007E5D6A"/>
    <w:rsid w:val="007E6920"/>
    <w:rsid w:val="007E6A1D"/>
    <w:rsid w:val="007E718A"/>
    <w:rsid w:val="007E74A9"/>
    <w:rsid w:val="007E771F"/>
    <w:rsid w:val="007F0342"/>
    <w:rsid w:val="007F06F4"/>
    <w:rsid w:val="007F070C"/>
    <w:rsid w:val="007F0712"/>
    <w:rsid w:val="007F1EA2"/>
    <w:rsid w:val="007F21E4"/>
    <w:rsid w:val="007F23E0"/>
    <w:rsid w:val="007F2A30"/>
    <w:rsid w:val="007F2A92"/>
    <w:rsid w:val="007F2D7A"/>
    <w:rsid w:val="007F33AB"/>
    <w:rsid w:val="007F4DF9"/>
    <w:rsid w:val="007F4FF2"/>
    <w:rsid w:val="007F5C16"/>
    <w:rsid w:val="007F62C2"/>
    <w:rsid w:val="007F6C8D"/>
    <w:rsid w:val="007F70DE"/>
    <w:rsid w:val="007F7B21"/>
    <w:rsid w:val="007F7D03"/>
    <w:rsid w:val="00800619"/>
    <w:rsid w:val="00800C10"/>
    <w:rsid w:val="00801D89"/>
    <w:rsid w:val="008021BA"/>
    <w:rsid w:val="00802C2D"/>
    <w:rsid w:val="00802CC5"/>
    <w:rsid w:val="008034DB"/>
    <w:rsid w:val="008039E7"/>
    <w:rsid w:val="0080414C"/>
    <w:rsid w:val="008044FB"/>
    <w:rsid w:val="008046C3"/>
    <w:rsid w:val="00804F2C"/>
    <w:rsid w:val="008050B2"/>
    <w:rsid w:val="00805511"/>
    <w:rsid w:val="0080561D"/>
    <w:rsid w:val="00805D34"/>
    <w:rsid w:val="008060F1"/>
    <w:rsid w:val="008066F8"/>
    <w:rsid w:val="00806AE3"/>
    <w:rsid w:val="008075C5"/>
    <w:rsid w:val="008077CB"/>
    <w:rsid w:val="00807C93"/>
    <w:rsid w:val="008117DB"/>
    <w:rsid w:val="00811AAD"/>
    <w:rsid w:val="00811C04"/>
    <w:rsid w:val="00812295"/>
    <w:rsid w:val="008122E5"/>
    <w:rsid w:val="00812348"/>
    <w:rsid w:val="00812B3C"/>
    <w:rsid w:val="00812EFB"/>
    <w:rsid w:val="00813367"/>
    <w:rsid w:val="0081336D"/>
    <w:rsid w:val="008136CF"/>
    <w:rsid w:val="00813CF1"/>
    <w:rsid w:val="00813E5D"/>
    <w:rsid w:val="00813E6E"/>
    <w:rsid w:val="008147F0"/>
    <w:rsid w:val="00814EF8"/>
    <w:rsid w:val="008157F6"/>
    <w:rsid w:val="00815E28"/>
    <w:rsid w:val="00815FB9"/>
    <w:rsid w:val="00816625"/>
    <w:rsid w:val="0081763D"/>
    <w:rsid w:val="00820061"/>
    <w:rsid w:val="00820ACA"/>
    <w:rsid w:val="00820C56"/>
    <w:rsid w:val="00820E9C"/>
    <w:rsid w:val="00821B92"/>
    <w:rsid w:val="00822CE1"/>
    <w:rsid w:val="008235B4"/>
    <w:rsid w:val="00823E95"/>
    <w:rsid w:val="008245F5"/>
    <w:rsid w:val="0082545B"/>
    <w:rsid w:val="00825A02"/>
    <w:rsid w:val="00825E5A"/>
    <w:rsid w:val="008262C8"/>
    <w:rsid w:val="00826FB7"/>
    <w:rsid w:val="00827340"/>
    <w:rsid w:val="008274DA"/>
    <w:rsid w:val="0083054F"/>
    <w:rsid w:val="0083084A"/>
    <w:rsid w:val="00831367"/>
    <w:rsid w:val="008314D9"/>
    <w:rsid w:val="00832632"/>
    <w:rsid w:val="00832634"/>
    <w:rsid w:val="00832D60"/>
    <w:rsid w:val="00832F0B"/>
    <w:rsid w:val="00833391"/>
    <w:rsid w:val="008334C7"/>
    <w:rsid w:val="00833AC3"/>
    <w:rsid w:val="00833BA9"/>
    <w:rsid w:val="00834B0B"/>
    <w:rsid w:val="00834B2A"/>
    <w:rsid w:val="00834B73"/>
    <w:rsid w:val="00834E89"/>
    <w:rsid w:val="00834F65"/>
    <w:rsid w:val="00835314"/>
    <w:rsid w:val="00835483"/>
    <w:rsid w:val="00835C03"/>
    <w:rsid w:val="00836CF7"/>
    <w:rsid w:val="00836DD6"/>
    <w:rsid w:val="0083712D"/>
    <w:rsid w:val="00837282"/>
    <w:rsid w:val="008372B7"/>
    <w:rsid w:val="0084026A"/>
    <w:rsid w:val="00840519"/>
    <w:rsid w:val="0084051B"/>
    <w:rsid w:val="00841885"/>
    <w:rsid w:val="008418E9"/>
    <w:rsid w:val="00841F7F"/>
    <w:rsid w:val="00842617"/>
    <w:rsid w:val="00842B1F"/>
    <w:rsid w:val="00843118"/>
    <w:rsid w:val="00843122"/>
    <w:rsid w:val="008434AB"/>
    <w:rsid w:val="00843DD4"/>
    <w:rsid w:val="00843DF6"/>
    <w:rsid w:val="00843FAC"/>
    <w:rsid w:val="00844E89"/>
    <w:rsid w:val="00845488"/>
    <w:rsid w:val="008457E8"/>
    <w:rsid w:val="00845C15"/>
    <w:rsid w:val="00845F94"/>
    <w:rsid w:val="00845FE9"/>
    <w:rsid w:val="008466EA"/>
    <w:rsid w:val="008467BC"/>
    <w:rsid w:val="0084699F"/>
    <w:rsid w:val="008472E5"/>
    <w:rsid w:val="00847D66"/>
    <w:rsid w:val="00847E47"/>
    <w:rsid w:val="00847EE1"/>
    <w:rsid w:val="008500FA"/>
    <w:rsid w:val="00850EEA"/>
    <w:rsid w:val="00851196"/>
    <w:rsid w:val="008516BC"/>
    <w:rsid w:val="008516FF"/>
    <w:rsid w:val="00851A3B"/>
    <w:rsid w:val="00852128"/>
    <w:rsid w:val="0085292A"/>
    <w:rsid w:val="00852F2D"/>
    <w:rsid w:val="008537F6"/>
    <w:rsid w:val="00854318"/>
    <w:rsid w:val="0085465F"/>
    <w:rsid w:val="00854901"/>
    <w:rsid w:val="00854A50"/>
    <w:rsid w:val="00854E2B"/>
    <w:rsid w:val="0085565E"/>
    <w:rsid w:val="00855987"/>
    <w:rsid w:val="00855DE0"/>
    <w:rsid w:val="00855FD0"/>
    <w:rsid w:val="0085703D"/>
    <w:rsid w:val="00857A29"/>
    <w:rsid w:val="00860035"/>
    <w:rsid w:val="00860642"/>
    <w:rsid w:val="00860646"/>
    <w:rsid w:val="008613D0"/>
    <w:rsid w:val="00861639"/>
    <w:rsid w:val="00861C17"/>
    <w:rsid w:val="00862D4E"/>
    <w:rsid w:val="00862FB8"/>
    <w:rsid w:val="008630DD"/>
    <w:rsid w:val="00863189"/>
    <w:rsid w:val="00864199"/>
    <w:rsid w:val="008641E4"/>
    <w:rsid w:val="008658B6"/>
    <w:rsid w:val="00866643"/>
    <w:rsid w:val="00867493"/>
    <w:rsid w:val="00867BF6"/>
    <w:rsid w:val="00870822"/>
    <w:rsid w:val="00870A92"/>
    <w:rsid w:val="00871906"/>
    <w:rsid w:val="0087245B"/>
    <w:rsid w:val="00872608"/>
    <w:rsid w:val="00872982"/>
    <w:rsid w:val="008731DD"/>
    <w:rsid w:val="008743E1"/>
    <w:rsid w:val="00874457"/>
    <w:rsid w:val="00874BB1"/>
    <w:rsid w:val="00874E98"/>
    <w:rsid w:val="00875449"/>
    <w:rsid w:val="00875558"/>
    <w:rsid w:val="00875E95"/>
    <w:rsid w:val="008762D4"/>
    <w:rsid w:val="00876788"/>
    <w:rsid w:val="008774AA"/>
    <w:rsid w:val="00877607"/>
    <w:rsid w:val="00877B5E"/>
    <w:rsid w:val="00880091"/>
    <w:rsid w:val="0088016F"/>
    <w:rsid w:val="00880406"/>
    <w:rsid w:val="00880A32"/>
    <w:rsid w:val="00881971"/>
    <w:rsid w:val="00882694"/>
    <w:rsid w:val="00882D56"/>
    <w:rsid w:val="008832E5"/>
    <w:rsid w:val="008836EC"/>
    <w:rsid w:val="0088370C"/>
    <w:rsid w:val="008858E7"/>
    <w:rsid w:val="00885B08"/>
    <w:rsid w:val="00886208"/>
    <w:rsid w:val="00886581"/>
    <w:rsid w:val="00886986"/>
    <w:rsid w:val="00887171"/>
    <w:rsid w:val="00890413"/>
    <w:rsid w:val="00891DD0"/>
    <w:rsid w:val="00892624"/>
    <w:rsid w:val="00892BCC"/>
    <w:rsid w:val="008930F3"/>
    <w:rsid w:val="0089327C"/>
    <w:rsid w:val="0089333A"/>
    <w:rsid w:val="008935BB"/>
    <w:rsid w:val="00894228"/>
    <w:rsid w:val="00894464"/>
    <w:rsid w:val="0089453A"/>
    <w:rsid w:val="00894D11"/>
    <w:rsid w:val="00895E87"/>
    <w:rsid w:val="008965D0"/>
    <w:rsid w:val="0089760F"/>
    <w:rsid w:val="00897696"/>
    <w:rsid w:val="0089776D"/>
    <w:rsid w:val="00897CAD"/>
    <w:rsid w:val="008A01DF"/>
    <w:rsid w:val="008A0745"/>
    <w:rsid w:val="008A0B12"/>
    <w:rsid w:val="008A12D1"/>
    <w:rsid w:val="008A16AF"/>
    <w:rsid w:val="008A189D"/>
    <w:rsid w:val="008A1E99"/>
    <w:rsid w:val="008A1FB0"/>
    <w:rsid w:val="008A4145"/>
    <w:rsid w:val="008A49D0"/>
    <w:rsid w:val="008A49D1"/>
    <w:rsid w:val="008A4BC3"/>
    <w:rsid w:val="008A4D8F"/>
    <w:rsid w:val="008A5FA8"/>
    <w:rsid w:val="008A5FEC"/>
    <w:rsid w:val="008A6453"/>
    <w:rsid w:val="008A6AF1"/>
    <w:rsid w:val="008A6D49"/>
    <w:rsid w:val="008A73D7"/>
    <w:rsid w:val="008A763D"/>
    <w:rsid w:val="008A77C0"/>
    <w:rsid w:val="008A7FA5"/>
    <w:rsid w:val="008B0927"/>
    <w:rsid w:val="008B114B"/>
    <w:rsid w:val="008B13E1"/>
    <w:rsid w:val="008B2622"/>
    <w:rsid w:val="008B2EC7"/>
    <w:rsid w:val="008B3D92"/>
    <w:rsid w:val="008B5018"/>
    <w:rsid w:val="008B50E2"/>
    <w:rsid w:val="008B5461"/>
    <w:rsid w:val="008B5802"/>
    <w:rsid w:val="008B5B2F"/>
    <w:rsid w:val="008B65CA"/>
    <w:rsid w:val="008B6CA2"/>
    <w:rsid w:val="008B76C8"/>
    <w:rsid w:val="008B7F78"/>
    <w:rsid w:val="008C01FD"/>
    <w:rsid w:val="008C0620"/>
    <w:rsid w:val="008C0E86"/>
    <w:rsid w:val="008C0EB4"/>
    <w:rsid w:val="008C1FAC"/>
    <w:rsid w:val="008C2A1B"/>
    <w:rsid w:val="008C2AB0"/>
    <w:rsid w:val="008C2E75"/>
    <w:rsid w:val="008C354F"/>
    <w:rsid w:val="008C386F"/>
    <w:rsid w:val="008C3CE7"/>
    <w:rsid w:val="008C42AA"/>
    <w:rsid w:val="008C4398"/>
    <w:rsid w:val="008C443F"/>
    <w:rsid w:val="008C57B2"/>
    <w:rsid w:val="008C5EA0"/>
    <w:rsid w:val="008C6209"/>
    <w:rsid w:val="008C7030"/>
    <w:rsid w:val="008C7B6D"/>
    <w:rsid w:val="008D1364"/>
    <w:rsid w:val="008D13EB"/>
    <w:rsid w:val="008D2238"/>
    <w:rsid w:val="008D259A"/>
    <w:rsid w:val="008D2DAD"/>
    <w:rsid w:val="008D31A7"/>
    <w:rsid w:val="008D3B59"/>
    <w:rsid w:val="008D3F11"/>
    <w:rsid w:val="008D4C1F"/>
    <w:rsid w:val="008D4EA6"/>
    <w:rsid w:val="008D4EEC"/>
    <w:rsid w:val="008D4F6C"/>
    <w:rsid w:val="008D50ED"/>
    <w:rsid w:val="008D7588"/>
    <w:rsid w:val="008D7AD4"/>
    <w:rsid w:val="008D7F28"/>
    <w:rsid w:val="008E2434"/>
    <w:rsid w:val="008E312F"/>
    <w:rsid w:val="008E43EE"/>
    <w:rsid w:val="008E46C2"/>
    <w:rsid w:val="008E476A"/>
    <w:rsid w:val="008E4A4D"/>
    <w:rsid w:val="008E5AAC"/>
    <w:rsid w:val="008E5D93"/>
    <w:rsid w:val="008E62F4"/>
    <w:rsid w:val="008E6DDE"/>
    <w:rsid w:val="008F0DE1"/>
    <w:rsid w:val="008F1A8C"/>
    <w:rsid w:val="008F25AD"/>
    <w:rsid w:val="008F2DD4"/>
    <w:rsid w:val="008F2FFE"/>
    <w:rsid w:val="008F329E"/>
    <w:rsid w:val="008F3E6E"/>
    <w:rsid w:val="008F47C9"/>
    <w:rsid w:val="008F4918"/>
    <w:rsid w:val="008F557A"/>
    <w:rsid w:val="008F657D"/>
    <w:rsid w:val="008F681F"/>
    <w:rsid w:val="008F687C"/>
    <w:rsid w:val="008F6EBC"/>
    <w:rsid w:val="008F7B31"/>
    <w:rsid w:val="0090008E"/>
    <w:rsid w:val="009001A0"/>
    <w:rsid w:val="00901061"/>
    <w:rsid w:val="00901112"/>
    <w:rsid w:val="00901404"/>
    <w:rsid w:val="00901A53"/>
    <w:rsid w:val="009028FB"/>
    <w:rsid w:val="00903533"/>
    <w:rsid w:val="00903D99"/>
    <w:rsid w:val="00903E70"/>
    <w:rsid w:val="00905A21"/>
    <w:rsid w:val="00905D07"/>
    <w:rsid w:val="0090611B"/>
    <w:rsid w:val="00906467"/>
    <w:rsid w:val="00906649"/>
    <w:rsid w:val="00906B10"/>
    <w:rsid w:val="00906BCC"/>
    <w:rsid w:val="0090757C"/>
    <w:rsid w:val="00907DFB"/>
    <w:rsid w:val="009102B4"/>
    <w:rsid w:val="0091047A"/>
    <w:rsid w:val="00910C69"/>
    <w:rsid w:val="009111AC"/>
    <w:rsid w:val="0091165D"/>
    <w:rsid w:val="0091252B"/>
    <w:rsid w:val="009130D3"/>
    <w:rsid w:val="00913158"/>
    <w:rsid w:val="00913691"/>
    <w:rsid w:val="0091391D"/>
    <w:rsid w:val="0091398B"/>
    <w:rsid w:val="00913A56"/>
    <w:rsid w:val="00913C20"/>
    <w:rsid w:val="00913EB1"/>
    <w:rsid w:val="00914227"/>
    <w:rsid w:val="0091488F"/>
    <w:rsid w:val="00914F64"/>
    <w:rsid w:val="0091511B"/>
    <w:rsid w:val="009165D8"/>
    <w:rsid w:val="00916706"/>
    <w:rsid w:val="0091727D"/>
    <w:rsid w:val="00917FAD"/>
    <w:rsid w:val="009201A8"/>
    <w:rsid w:val="009201FD"/>
    <w:rsid w:val="00920363"/>
    <w:rsid w:val="00920ED2"/>
    <w:rsid w:val="00921245"/>
    <w:rsid w:val="009219CA"/>
    <w:rsid w:val="00921DFF"/>
    <w:rsid w:val="00922CF4"/>
    <w:rsid w:val="00922D7A"/>
    <w:rsid w:val="009236B1"/>
    <w:rsid w:val="0092461E"/>
    <w:rsid w:val="00924E32"/>
    <w:rsid w:val="0092513D"/>
    <w:rsid w:val="009254D4"/>
    <w:rsid w:val="00925698"/>
    <w:rsid w:val="009258F9"/>
    <w:rsid w:val="00925A9C"/>
    <w:rsid w:val="00925C2A"/>
    <w:rsid w:val="00925F13"/>
    <w:rsid w:val="00927F6F"/>
    <w:rsid w:val="0093136F"/>
    <w:rsid w:val="00931748"/>
    <w:rsid w:val="0093194D"/>
    <w:rsid w:val="00931FAD"/>
    <w:rsid w:val="009329A6"/>
    <w:rsid w:val="00932AAB"/>
    <w:rsid w:val="00933A19"/>
    <w:rsid w:val="00933FD1"/>
    <w:rsid w:val="00935047"/>
    <w:rsid w:val="0093536B"/>
    <w:rsid w:val="00935A96"/>
    <w:rsid w:val="00935B8E"/>
    <w:rsid w:val="00936FF7"/>
    <w:rsid w:val="00937045"/>
    <w:rsid w:val="00940593"/>
    <w:rsid w:val="00940AF4"/>
    <w:rsid w:val="00940F27"/>
    <w:rsid w:val="009412E2"/>
    <w:rsid w:val="00942CA3"/>
    <w:rsid w:val="00943822"/>
    <w:rsid w:val="00943FEB"/>
    <w:rsid w:val="0094464C"/>
    <w:rsid w:val="00944871"/>
    <w:rsid w:val="009448B3"/>
    <w:rsid w:val="00944952"/>
    <w:rsid w:val="00945665"/>
    <w:rsid w:val="00945779"/>
    <w:rsid w:val="00945C18"/>
    <w:rsid w:val="009471B0"/>
    <w:rsid w:val="00947708"/>
    <w:rsid w:val="00947EEA"/>
    <w:rsid w:val="0095078D"/>
    <w:rsid w:val="0095094C"/>
    <w:rsid w:val="00951B3C"/>
    <w:rsid w:val="009522DB"/>
    <w:rsid w:val="009523BB"/>
    <w:rsid w:val="009528A5"/>
    <w:rsid w:val="009528F4"/>
    <w:rsid w:val="00953FAA"/>
    <w:rsid w:val="009552E5"/>
    <w:rsid w:val="00955798"/>
    <w:rsid w:val="00955F29"/>
    <w:rsid w:val="009562D9"/>
    <w:rsid w:val="00956BAD"/>
    <w:rsid w:val="00956F70"/>
    <w:rsid w:val="009572E5"/>
    <w:rsid w:val="00957D51"/>
    <w:rsid w:val="00960BD5"/>
    <w:rsid w:val="00960D53"/>
    <w:rsid w:val="00960F93"/>
    <w:rsid w:val="00961F69"/>
    <w:rsid w:val="009624B2"/>
    <w:rsid w:val="00962DAB"/>
    <w:rsid w:val="009633EC"/>
    <w:rsid w:val="00963675"/>
    <w:rsid w:val="00964A6B"/>
    <w:rsid w:val="00964D46"/>
    <w:rsid w:val="00965A6C"/>
    <w:rsid w:val="00965E93"/>
    <w:rsid w:val="0096633F"/>
    <w:rsid w:val="009671C3"/>
    <w:rsid w:val="009677A1"/>
    <w:rsid w:val="009677F0"/>
    <w:rsid w:val="00970D8F"/>
    <w:rsid w:val="0097164D"/>
    <w:rsid w:val="00971FFC"/>
    <w:rsid w:val="00972C4A"/>
    <w:rsid w:val="00972D7D"/>
    <w:rsid w:val="00973179"/>
    <w:rsid w:val="00973CFC"/>
    <w:rsid w:val="00974422"/>
    <w:rsid w:val="0097494F"/>
    <w:rsid w:val="00976375"/>
    <w:rsid w:val="009764A0"/>
    <w:rsid w:val="0098054E"/>
    <w:rsid w:val="00980808"/>
    <w:rsid w:val="00980B4E"/>
    <w:rsid w:val="009825D5"/>
    <w:rsid w:val="0098284F"/>
    <w:rsid w:val="009828F0"/>
    <w:rsid w:val="00982FBC"/>
    <w:rsid w:val="0098303A"/>
    <w:rsid w:val="009841C9"/>
    <w:rsid w:val="00985040"/>
    <w:rsid w:val="00985516"/>
    <w:rsid w:val="00985C94"/>
    <w:rsid w:val="00986951"/>
    <w:rsid w:val="0098716E"/>
    <w:rsid w:val="00987AE1"/>
    <w:rsid w:val="00987B1D"/>
    <w:rsid w:val="00987E03"/>
    <w:rsid w:val="00987EA6"/>
    <w:rsid w:val="00990EF6"/>
    <w:rsid w:val="009915A4"/>
    <w:rsid w:val="00991FC4"/>
    <w:rsid w:val="009934AF"/>
    <w:rsid w:val="009946DF"/>
    <w:rsid w:val="00994708"/>
    <w:rsid w:val="00994A79"/>
    <w:rsid w:val="00994AB6"/>
    <w:rsid w:val="00994ADC"/>
    <w:rsid w:val="00994D97"/>
    <w:rsid w:val="009961C2"/>
    <w:rsid w:val="009A0116"/>
    <w:rsid w:val="009A039A"/>
    <w:rsid w:val="009A10B8"/>
    <w:rsid w:val="009A125D"/>
    <w:rsid w:val="009A1D93"/>
    <w:rsid w:val="009A2F15"/>
    <w:rsid w:val="009A36DB"/>
    <w:rsid w:val="009A3726"/>
    <w:rsid w:val="009A379E"/>
    <w:rsid w:val="009A389B"/>
    <w:rsid w:val="009A3A24"/>
    <w:rsid w:val="009A45B8"/>
    <w:rsid w:val="009A4788"/>
    <w:rsid w:val="009A4893"/>
    <w:rsid w:val="009A4C19"/>
    <w:rsid w:val="009A4EBF"/>
    <w:rsid w:val="009A538F"/>
    <w:rsid w:val="009A580C"/>
    <w:rsid w:val="009A5941"/>
    <w:rsid w:val="009A5B29"/>
    <w:rsid w:val="009A5FF7"/>
    <w:rsid w:val="009A6EBD"/>
    <w:rsid w:val="009A7167"/>
    <w:rsid w:val="009A719C"/>
    <w:rsid w:val="009A74E8"/>
    <w:rsid w:val="009A7D56"/>
    <w:rsid w:val="009B057E"/>
    <w:rsid w:val="009B065F"/>
    <w:rsid w:val="009B07E7"/>
    <w:rsid w:val="009B11DB"/>
    <w:rsid w:val="009B1FC8"/>
    <w:rsid w:val="009B20D2"/>
    <w:rsid w:val="009B3276"/>
    <w:rsid w:val="009B32F7"/>
    <w:rsid w:val="009B4AF9"/>
    <w:rsid w:val="009B5C8D"/>
    <w:rsid w:val="009B5D3E"/>
    <w:rsid w:val="009B5E08"/>
    <w:rsid w:val="009B649F"/>
    <w:rsid w:val="009B6B1B"/>
    <w:rsid w:val="009B6D0F"/>
    <w:rsid w:val="009B7742"/>
    <w:rsid w:val="009C005B"/>
    <w:rsid w:val="009C0491"/>
    <w:rsid w:val="009C06AC"/>
    <w:rsid w:val="009C0CEE"/>
    <w:rsid w:val="009C0D6E"/>
    <w:rsid w:val="009C0E0E"/>
    <w:rsid w:val="009C1236"/>
    <w:rsid w:val="009C13E5"/>
    <w:rsid w:val="009C1AD3"/>
    <w:rsid w:val="009C2CF8"/>
    <w:rsid w:val="009C33EA"/>
    <w:rsid w:val="009C37D9"/>
    <w:rsid w:val="009C3C2A"/>
    <w:rsid w:val="009C40F5"/>
    <w:rsid w:val="009C429B"/>
    <w:rsid w:val="009C433F"/>
    <w:rsid w:val="009C44DE"/>
    <w:rsid w:val="009C4D15"/>
    <w:rsid w:val="009C4D22"/>
    <w:rsid w:val="009C5343"/>
    <w:rsid w:val="009C5868"/>
    <w:rsid w:val="009C5F92"/>
    <w:rsid w:val="009C6070"/>
    <w:rsid w:val="009C7209"/>
    <w:rsid w:val="009C72C7"/>
    <w:rsid w:val="009C7C95"/>
    <w:rsid w:val="009C7F8D"/>
    <w:rsid w:val="009D0234"/>
    <w:rsid w:val="009D0B2C"/>
    <w:rsid w:val="009D1104"/>
    <w:rsid w:val="009D1362"/>
    <w:rsid w:val="009D162B"/>
    <w:rsid w:val="009D1F30"/>
    <w:rsid w:val="009D23E8"/>
    <w:rsid w:val="009D3656"/>
    <w:rsid w:val="009D3E2F"/>
    <w:rsid w:val="009D4268"/>
    <w:rsid w:val="009D4390"/>
    <w:rsid w:val="009D4AC0"/>
    <w:rsid w:val="009D6D9D"/>
    <w:rsid w:val="009D7068"/>
    <w:rsid w:val="009E0ABC"/>
    <w:rsid w:val="009E0FC4"/>
    <w:rsid w:val="009E1998"/>
    <w:rsid w:val="009E19FB"/>
    <w:rsid w:val="009E1A82"/>
    <w:rsid w:val="009E1AAB"/>
    <w:rsid w:val="009E1BED"/>
    <w:rsid w:val="009E23D8"/>
    <w:rsid w:val="009E2515"/>
    <w:rsid w:val="009E2518"/>
    <w:rsid w:val="009E298F"/>
    <w:rsid w:val="009E29D4"/>
    <w:rsid w:val="009E31F0"/>
    <w:rsid w:val="009E32AE"/>
    <w:rsid w:val="009E3FAF"/>
    <w:rsid w:val="009E40FF"/>
    <w:rsid w:val="009E4238"/>
    <w:rsid w:val="009E5727"/>
    <w:rsid w:val="009E5D0C"/>
    <w:rsid w:val="009E6209"/>
    <w:rsid w:val="009E6335"/>
    <w:rsid w:val="009E7120"/>
    <w:rsid w:val="009F0CF0"/>
    <w:rsid w:val="009F10EF"/>
    <w:rsid w:val="009F18FD"/>
    <w:rsid w:val="009F1E75"/>
    <w:rsid w:val="009F1FF3"/>
    <w:rsid w:val="009F2889"/>
    <w:rsid w:val="009F3256"/>
    <w:rsid w:val="009F33C4"/>
    <w:rsid w:val="009F59F8"/>
    <w:rsid w:val="009F5C4C"/>
    <w:rsid w:val="009F5D42"/>
    <w:rsid w:val="009F7907"/>
    <w:rsid w:val="009F7DEA"/>
    <w:rsid w:val="00A0022B"/>
    <w:rsid w:val="00A00AC3"/>
    <w:rsid w:val="00A00FE7"/>
    <w:rsid w:val="00A017DE"/>
    <w:rsid w:val="00A01ABB"/>
    <w:rsid w:val="00A0209B"/>
    <w:rsid w:val="00A023FA"/>
    <w:rsid w:val="00A0253F"/>
    <w:rsid w:val="00A02B44"/>
    <w:rsid w:val="00A02C27"/>
    <w:rsid w:val="00A037AD"/>
    <w:rsid w:val="00A039A2"/>
    <w:rsid w:val="00A03A5F"/>
    <w:rsid w:val="00A04344"/>
    <w:rsid w:val="00A04785"/>
    <w:rsid w:val="00A05378"/>
    <w:rsid w:val="00A0594A"/>
    <w:rsid w:val="00A06771"/>
    <w:rsid w:val="00A06816"/>
    <w:rsid w:val="00A06C55"/>
    <w:rsid w:val="00A06FDF"/>
    <w:rsid w:val="00A07439"/>
    <w:rsid w:val="00A100FD"/>
    <w:rsid w:val="00A12819"/>
    <w:rsid w:val="00A12D66"/>
    <w:rsid w:val="00A1407D"/>
    <w:rsid w:val="00A16C7E"/>
    <w:rsid w:val="00A16CE9"/>
    <w:rsid w:val="00A16D56"/>
    <w:rsid w:val="00A17171"/>
    <w:rsid w:val="00A1774F"/>
    <w:rsid w:val="00A17A73"/>
    <w:rsid w:val="00A17E45"/>
    <w:rsid w:val="00A20762"/>
    <w:rsid w:val="00A22D39"/>
    <w:rsid w:val="00A22F9C"/>
    <w:rsid w:val="00A23670"/>
    <w:rsid w:val="00A23CB0"/>
    <w:rsid w:val="00A245A4"/>
    <w:rsid w:val="00A24ADC"/>
    <w:rsid w:val="00A252FA"/>
    <w:rsid w:val="00A2567F"/>
    <w:rsid w:val="00A25F49"/>
    <w:rsid w:val="00A2754F"/>
    <w:rsid w:val="00A302FA"/>
    <w:rsid w:val="00A3050C"/>
    <w:rsid w:val="00A30C80"/>
    <w:rsid w:val="00A3111D"/>
    <w:rsid w:val="00A3171F"/>
    <w:rsid w:val="00A32015"/>
    <w:rsid w:val="00A32C04"/>
    <w:rsid w:val="00A32FFC"/>
    <w:rsid w:val="00A341C4"/>
    <w:rsid w:val="00A34DC0"/>
    <w:rsid w:val="00A35811"/>
    <w:rsid w:val="00A3748A"/>
    <w:rsid w:val="00A37FA4"/>
    <w:rsid w:val="00A40024"/>
    <w:rsid w:val="00A40031"/>
    <w:rsid w:val="00A4014D"/>
    <w:rsid w:val="00A40799"/>
    <w:rsid w:val="00A40BD8"/>
    <w:rsid w:val="00A40DE1"/>
    <w:rsid w:val="00A414A6"/>
    <w:rsid w:val="00A416ED"/>
    <w:rsid w:val="00A42A11"/>
    <w:rsid w:val="00A42C7A"/>
    <w:rsid w:val="00A42DB1"/>
    <w:rsid w:val="00A43E2A"/>
    <w:rsid w:val="00A441F7"/>
    <w:rsid w:val="00A44404"/>
    <w:rsid w:val="00A444FB"/>
    <w:rsid w:val="00A4483E"/>
    <w:rsid w:val="00A44B6B"/>
    <w:rsid w:val="00A44EB6"/>
    <w:rsid w:val="00A45BC9"/>
    <w:rsid w:val="00A4626D"/>
    <w:rsid w:val="00A46684"/>
    <w:rsid w:val="00A47172"/>
    <w:rsid w:val="00A47694"/>
    <w:rsid w:val="00A47796"/>
    <w:rsid w:val="00A47E70"/>
    <w:rsid w:val="00A50293"/>
    <w:rsid w:val="00A5065E"/>
    <w:rsid w:val="00A50B26"/>
    <w:rsid w:val="00A50E3B"/>
    <w:rsid w:val="00A514E1"/>
    <w:rsid w:val="00A5165A"/>
    <w:rsid w:val="00A51BD0"/>
    <w:rsid w:val="00A51ED3"/>
    <w:rsid w:val="00A52025"/>
    <w:rsid w:val="00A5262A"/>
    <w:rsid w:val="00A52FD1"/>
    <w:rsid w:val="00A5380F"/>
    <w:rsid w:val="00A53973"/>
    <w:rsid w:val="00A53BD8"/>
    <w:rsid w:val="00A54307"/>
    <w:rsid w:val="00A5479F"/>
    <w:rsid w:val="00A54D10"/>
    <w:rsid w:val="00A54DB2"/>
    <w:rsid w:val="00A552EF"/>
    <w:rsid w:val="00A55321"/>
    <w:rsid w:val="00A553DE"/>
    <w:rsid w:val="00A559B5"/>
    <w:rsid w:val="00A55CBC"/>
    <w:rsid w:val="00A570A7"/>
    <w:rsid w:val="00A57C99"/>
    <w:rsid w:val="00A57CC5"/>
    <w:rsid w:val="00A57EB1"/>
    <w:rsid w:val="00A60482"/>
    <w:rsid w:val="00A60FB4"/>
    <w:rsid w:val="00A61519"/>
    <w:rsid w:val="00A61BFA"/>
    <w:rsid w:val="00A62365"/>
    <w:rsid w:val="00A6329F"/>
    <w:rsid w:val="00A634C5"/>
    <w:rsid w:val="00A638BE"/>
    <w:rsid w:val="00A6394E"/>
    <w:rsid w:val="00A64446"/>
    <w:rsid w:val="00A64484"/>
    <w:rsid w:val="00A64A0A"/>
    <w:rsid w:val="00A65246"/>
    <w:rsid w:val="00A65580"/>
    <w:rsid w:val="00A65B97"/>
    <w:rsid w:val="00A65C78"/>
    <w:rsid w:val="00A668B7"/>
    <w:rsid w:val="00A66A49"/>
    <w:rsid w:val="00A66FE2"/>
    <w:rsid w:val="00A6721B"/>
    <w:rsid w:val="00A6740A"/>
    <w:rsid w:val="00A67BE0"/>
    <w:rsid w:val="00A67E63"/>
    <w:rsid w:val="00A67ED4"/>
    <w:rsid w:val="00A7025A"/>
    <w:rsid w:val="00A702DF"/>
    <w:rsid w:val="00A70572"/>
    <w:rsid w:val="00A70B1D"/>
    <w:rsid w:val="00A713B6"/>
    <w:rsid w:val="00A71632"/>
    <w:rsid w:val="00A72ED9"/>
    <w:rsid w:val="00A733D5"/>
    <w:rsid w:val="00A737BD"/>
    <w:rsid w:val="00A747C5"/>
    <w:rsid w:val="00A7486C"/>
    <w:rsid w:val="00A748D3"/>
    <w:rsid w:val="00A748E8"/>
    <w:rsid w:val="00A74930"/>
    <w:rsid w:val="00A74AC3"/>
    <w:rsid w:val="00A765B8"/>
    <w:rsid w:val="00A77582"/>
    <w:rsid w:val="00A77F35"/>
    <w:rsid w:val="00A77F9A"/>
    <w:rsid w:val="00A77FE2"/>
    <w:rsid w:val="00A8016D"/>
    <w:rsid w:val="00A80A02"/>
    <w:rsid w:val="00A80B35"/>
    <w:rsid w:val="00A80D5B"/>
    <w:rsid w:val="00A80FD8"/>
    <w:rsid w:val="00A810F2"/>
    <w:rsid w:val="00A8134C"/>
    <w:rsid w:val="00A81746"/>
    <w:rsid w:val="00A81F2A"/>
    <w:rsid w:val="00A8264C"/>
    <w:rsid w:val="00A83503"/>
    <w:rsid w:val="00A85422"/>
    <w:rsid w:val="00A86584"/>
    <w:rsid w:val="00A866C8"/>
    <w:rsid w:val="00A86AC2"/>
    <w:rsid w:val="00A86C2E"/>
    <w:rsid w:val="00A87222"/>
    <w:rsid w:val="00A87BFF"/>
    <w:rsid w:val="00A90043"/>
    <w:rsid w:val="00A9181A"/>
    <w:rsid w:val="00A933E9"/>
    <w:rsid w:val="00A9664C"/>
    <w:rsid w:val="00A968CB"/>
    <w:rsid w:val="00A97CF0"/>
    <w:rsid w:val="00AA0791"/>
    <w:rsid w:val="00AA0A68"/>
    <w:rsid w:val="00AA0B58"/>
    <w:rsid w:val="00AA1FC6"/>
    <w:rsid w:val="00AA27FC"/>
    <w:rsid w:val="00AA426C"/>
    <w:rsid w:val="00AA4C87"/>
    <w:rsid w:val="00AA5C1A"/>
    <w:rsid w:val="00AA60B9"/>
    <w:rsid w:val="00AA6FAC"/>
    <w:rsid w:val="00AA78D3"/>
    <w:rsid w:val="00AA7D73"/>
    <w:rsid w:val="00AB02E3"/>
    <w:rsid w:val="00AB1575"/>
    <w:rsid w:val="00AB15B4"/>
    <w:rsid w:val="00AB166B"/>
    <w:rsid w:val="00AB1A54"/>
    <w:rsid w:val="00AB2A6B"/>
    <w:rsid w:val="00AB2C00"/>
    <w:rsid w:val="00AB2C03"/>
    <w:rsid w:val="00AB3498"/>
    <w:rsid w:val="00AB40B7"/>
    <w:rsid w:val="00AB446B"/>
    <w:rsid w:val="00AB548E"/>
    <w:rsid w:val="00AB5F03"/>
    <w:rsid w:val="00AB6AE9"/>
    <w:rsid w:val="00AB6C26"/>
    <w:rsid w:val="00AB7B4E"/>
    <w:rsid w:val="00AB7C74"/>
    <w:rsid w:val="00AB7CE4"/>
    <w:rsid w:val="00AB7F37"/>
    <w:rsid w:val="00AB7F7C"/>
    <w:rsid w:val="00AC0185"/>
    <w:rsid w:val="00AC12C0"/>
    <w:rsid w:val="00AC14BF"/>
    <w:rsid w:val="00AC150C"/>
    <w:rsid w:val="00AC1845"/>
    <w:rsid w:val="00AC1902"/>
    <w:rsid w:val="00AC1A93"/>
    <w:rsid w:val="00AC1EB3"/>
    <w:rsid w:val="00AC1F22"/>
    <w:rsid w:val="00AC1FD8"/>
    <w:rsid w:val="00AC2F14"/>
    <w:rsid w:val="00AC3038"/>
    <w:rsid w:val="00AC3080"/>
    <w:rsid w:val="00AC32F9"/>
    <w:rsid w:val="00AC3EAF"/>
    <w:rsid w:val="00AC4C35"/>
    <w:rsid w:val="00AC4C59"/>
    <w:rsid w:val="00AC4D96"/>
    <w:rsid w:val="00AC4F64"/>
    <w:rsid w:val="00AC5946"/>
    <w:rsid w:val="00AC5A4C"/>
    <w:rsid w:val="00AC5D07"/>
    <w:rsid w:val="00AC644B"/>
    <w:rsid w:val="00AC7CB4"/>
    <w:rsid w:val="00AC7D3C"/>
    <w:rsid w:val="00AD04BC"/>
    <w:rsid w:val="00AD0500"/>
    <w:rsid w:val="00AD09EA"/>
    <w:rsid w:val="00AD0B3B"/>
    <w:rsid w:val="00AD0B4C"/>
    <w:rsid w:val="00AD16F1"/>
    <w:rsid w:val="00AD1E0D"/>
    <w:rsid w:val="00AD2289"/>
    <w:rsid w:val="00AD272C"/>
    <w:rsid w:val="00AD4971"/>
    <w:rsid w:val="00AD543F"/>
    <w:rsid w:val="00AD5632"/>
    <w:rsid w:val="00AD5D49"/>
    <w:rsid w:val="00AD5DF8"/>
    <w:rsid w:val="00AD5FDF"/>
    <w:rsid w:val="00AD68E1"/>
    <w:rsid w:val="00AD7897"/>
    <w:rsid w:val="00AD7A16"/>
    <w:rsid w:val="00AD7A46"/>
    <w:rsid w:val="00AE00A2"/>
    <w:rsid w:val="00AE0857"/>
    <w:rsid w:val="00AE18CD"/>
    <w:rsid w:val="00AE1DE0"/>
    <w:rsid w:val="00AE1F1D"/>
    <w:rsid w:val="00AE22D7"/>
    <w:rsid w:val="00AE2501"/>
    <w:rsid w:val="00AE4E4F"/>
    <w:rsid w:val="00AE4F1B"/>
    <w:rsid w:val="00AE54AE"/>
    <w:rsid w:val="00AE5EC1"/>
    <w:rsid w:val="00AE61AF"/>
    <w:rsid w:val="00AE6628"/>
    <w:rsid w:val="00AE6644"/>
    <w:rsid w:val="00AE6BC8"/>
    <w:rsid w:val="00AE6EF8"/>
    <w:rsid w:val="00AF158B"/>
    <w:rsid w:val="00AF16FA"/>
    <w:rsid w:val="00AF19E0"/>
    <w:rsid w:val="00AF343E"/>
    <w:rsid w:val="00AF3D62"/>
    <w:rsid w:val="00AF3DF5"/>
    <w:rsid w:val="00AF55BF"/>
    <w:rsid w:val="00AF77D8"/>
    <w:rsid w:val="00AF7908"/>
    <w:rsid w:val="00AF7B02"/>
    <w:rsid w:val="00AF7B30"/>
    <w:rsid w:val="00B008A3"/>
    <w:rsid w:val="00B017C6"/>
    <w:rsid w:val="00B01821"/>
    <w:rsid w:val="00B01A9A"/>
    <w:rsid w:val="00B02557"/>
    <w:rsid w:val="00B02D82"/>
    <w:rsid w:val="00B033D7"/>
    <w:rsid w:val="00B03425"/>
    <w:rsid w:val="00B035E1"/>
    <w:rsid w:val="00B03853"/>
    <w:rsid w:val="00B03C8E"/>
    <w:rsid w:val="00B03E7E"/>
    <w:rsid w:val="00B03FA8"/>
    <w:rsid w:val="00B04DAC"/>
    <w:rsid w:val="00B06F43"/>
    <w:rsid w:val="00B071A1"/>
    <w:rsid w:val="00B07276"/>
    <w:rsid w:val="00B102C3"/>
    <w:rsid w:val="00B12759"/>
    <w:rsid w:val="00B129F5"/>
    <w:rsid w:val="00B12D3F"/>
    <w:rsid w:val="00B12FDF"/>
    <w:rsid w:val="00B1333B"/>
    <w:rsid w:val="00B1350C"/>
    <w:rsid w:val="00B13712"/>
    <w:rsid w:val="00B13866"/>
    <w:rsid w:val="00B1386C"/>
    <w:rsid w:val="00B13A99"/>
    <w:rsid w:val="00B13DFA"/>
    <w:rsid w:val="00B140FC"/>
    <w:rsid w:val="00B155F1"/>
    <w:rsid w:val="00B159C7"/>
    <w:rsid w:val="00B15CD9"/>
    <w:rsid w:val="00B1608B"/>
    <w:rsid w:val="00B16EED"/>
    <w:rsid w:val="00B17989"/>
    <w:rsid w:val="00B17B95"/>
    <w:rsid w:val="00B20037"/>
    <w:rsid w:val="00B209DF"/>
    <w:rsid w:val="00B21023"/>
    <w:rsid w:val="00B2102F"/>
    <w:rsid w:val="00B21728"/>
    <w:rsid w:val="00B219FD"/>
    <w:rsid w:val="00B2213B"/>
    <w:rsid w:val="00B227C7"/>
    <w:rsid w:val="00B22CEE"/>
    <w:rsid w:val="00B22DD2"/>
    <w:rsid w:val="00B2349C"/>
    <w:rsid w:val="00B23BFB"/>
    <w:rsid w:val="00B250C4"/>
    <w:rsid w:val="00B2552A"/>
    <w:rsid w:val="00B25D99"/>
    <w:rsid w:val="00B25E69"/>
    <w:rsid w:val="00B26DFD"/>
    <w:rsid w:val="00B26E0D"/>
    <w:rsid w:val="00B275C0"/>
    <w:rsid w:val="00B2774F"/>
    <w:rsid w:val="00B27A46"/>
    <w:rsid w:val="00B27C89"/>
    <w:rsid w:val="00B27E2E"/>
    <w:rsid w:val="00B30077"/>
    <w:rsid w:val="00B306A3"/>
    <w:rsid w:val="00B30AA5"/>
    <w:rsid w:val="00B31299"/>
    <w:rsid w:val="00B312C9"/>
    <w:rsid w:val="00B316BE"/>
    <w:rsid w:val="00B32D10"/>
    <w:rsid w:val="00B33176"/>
    <w:rsid w:val="00B33CE5"/>
    <w:rsid w:val="00B34026"/>
    <w:rsid w:val="00B34E2A"/>
    <w:rsid w:val="00B35403"/>
    <w:rsid w:val="00B368AF"/>
    <w:rsid w:val="00B37517"/>
    <w:rsid w:val="00B37FEC"/>
    <w:rsid w:val="00B4081B"/>
    <w:rsid w:val="00B40BD9"/>
    <w:rsid w:val="00B40E55"/>
    <w:rsid w:val="00B41144"/>
    <w:rsid w:val="00B41E10"/>
    <w:rsid w:val="00B42042"/>
    <w:rsid w:val="00B42DE5"/>
    <w:rsid w:val="00B435B8"/>
    <w:rsid w:val="00B44657"/>
    <w:rsid w:val="00B4466B"/>
    <w:rsid w:val="00B46014"/>
    <w:rsid w:val="00B468F2"/>
    <w:rsid w:val="00B46933"/>
    <w:rsid w:val="00B47359"/>
    <w:rsid w:val="00B476D7"/>
    <w:rsid w:val="00B50766"/>
    <w:rsid w:val="00B512D6"/>
    <w:rsid w:val="00B51947"/>
    <w:rsid w:val="00B51CFD"/>
    <w:rsid w:val="00B52465"/>
    <w:rsid w:val="00B5264F"/>
    <w:rsid w:val="00B5273B"/>
    <w:rsid w:val="00B5381B"/>
    <w:rsid w:val="00B538FD"/>
    <w:rsid w:val="00B54131"/>
    <w:rsid w:val="00B54B50"/>
    <w:rsid w:val="00B54FE0"/>
    <w:rsid w:val="00B56586"/>
    <w:rsid w:val="00B566F5"/>
    <w:rsid w:val="00B574A5"/>
    <w:rsid w:val="00B6083E"/>
    <w:rsid w:val="00B609C1"/>
    <w:rsid w:val="00B60A51"/>
    <w:rsid w:val="00B61D84"/>
    <w:rsid w:val="00B62179"/>
    <w:rsid w:val="00B62FDA"/>
    <w:rsid w:val="00B63E8A"/>
    <w:rsid w:val="00B63FF8"/>
    <w:rsid w:val="00B64547"/>
    <w:rsid w:val="00B64E51"/>
    <w:rsid w:val="00B653EE"/>
    <w:rsid w:val="00B65E71"/>
    <w:rsid w:val="00B66252"/>
    <w:rsid w:val="00B67F5F"/>
    <w:rsid w:val="00B67F6D"/>
    <w:rsid w:val="00B70FC8"/>
    <w:rsid w:val="00B71079"/>
    <w:rsid w:val="00B712CD"/>
    <w:rsid w:val="00B716EB"/>
    <w:rsid w:val="00B71D33"/>
    <w:rsid w:val="00B71F35"/>
    <w:rsid w:val="00B72BE2"/>
    <w:rsid w:val="00B72FE0"/>
    <w:rsid w:val="00B73CDA"/>
    <w:rsid w:val="00B73D35"/>
    <w:rsid w:val="00B7411C"/>
    <w:rsid w:val="00B753CA"/>
    <w:rsid w:val="00B76DF2"/>
    <w:rsid w:val="00B77238"/>
    <w:rsid w:val="00B77350"/>
    <w:rsid w:val="00B773FF"/>
    <w:rsid w:val="00B77D6E"/>
    <w:rsid w:val="00B77F9B"/>
    <w:rsid w:val="00B8059C"/>
    <w:rsid w:val="00B80897"/>
    <w:rsid w:val="00B80F8C"/>
    <w:rsid w:val="00B8180A"/>
    <w:rsid w:val="00B81B9E"/>
    <w:rsid w:val="00B82699"/>
    <w:rsid w:val="00B82D26"/>
    <w:rsid w:val="00B835C1"/>
    <w:rsid w:val="00B83EBB"/>
    <w:rsid w:val="00B848AE"/>
    <w:rsid w:val="00B85285"/>
    <w:rsid w:val="00B85975"/>
    <w:rsid w:val="00B85A0C"/>
    <w:rsid w:val="00B85C0E"/>
    <w:rsid w:val="00B8666C"/>
    <w:rsid w:val="00B866F4"/>
    <w:rsid w:val="00B86A0E"/>
    <w:rsid w:val="00B86B73"/>
    <w:rsid w:val="00B86DFC"/>
    <w:rsid w:val="00B86E89"/>
    <w:rsid w:val="00B87055"/>
    <w:rsid w:val="00B87062"/>
    <w:rsid w:val="00B876A1"/>
    <w:rsid w:val="00B9061E"/>
    <w:rsid w:val="00B90BA4"/>
    <w:rsid w:val="00B91134"/>
    <w:rsid w:val="00B911E1"/>
    <w:rsid w:val="00B925F4"/>
    <w:rsid w:val="00B93C56"/>
    <w:rsid w:val="00B94691"/>
    <w:rsid w:val="00B95E61"/>
    <w:rsid w:val="00B96EF8"/>
    <w:rsid w:val="00B97990"/>
    <w:rsid w:val="00BA06CC"/>
    <w:rsid w:val="00BA0F88"/>
    <w:rsid w:val="00BA1015"/>
    <w:rsid w:val="00BA1921"/>
    <w:rsid w:val="00BA1CB9"/>
    <w:rsid w:val="00BA1CFF"/>
    <w:rsid w:val="00BA1DB7"/>
    <w:rsid w:val="00BA1DBB"/>
    <w:rsid w:val="00BA1E9A"/>
    <w:rsid w:val="00BA21B3"/>
    <w:rsid w:val="00BA23BE"/>
    <w:rsid w:val="00BA2EA0"/>
    <w:rsid w:val="00BA3193"/>
    <w:rsid w:val="00BA393E"/>
    <w:rsid w:val="00BA3950"/>
    <w:rsid w:val="00BA4013"/>
    <w:rsid w:val="00BA438B"/>
    <w:rsid w:val="00BA47A9"/>
    <w:rsid w:val="00BA496D"/>
    <w:rsid w:val="00BA4C76"/>
    <w:rsid w:val="00BA50AE"/>
    <w:rsid w:val="00BA5509"/>
    <w:rsid w:val="00BA5680"/>
    <w:rsid w:val="00BA5A01"/>
    <w:rsid w:val="00BA65ED"/>
    <w:rsid w:val="00BA6B1A"/>
    <w:rsid w:val="00BA7686"/>
    <w:rsid w:val="00BB0033"/>
    <w:rsid w:val="00BB02A3"/>
    <w:rsid w:val="00BB088A"/>
    <w:rsid w:val="00BB0F06"/>
    <w:rsid w:val="00BB11A0"/>
    <w:rsid w:val="00BB11E8"/>
    <w:rsid w:val="00BB2620"/>
    <w:rsid w:val="00BB27A4"/>
    <w:rsid w:val="00BB27CF"/>
    <w:rsid w:val="00BB2F0D"/>
    <w:rsid w:val="00BB31AB"/>
    <w:rsid w:val="00BB3216"/>
    <w:rsid w:val="00BB3239"/>
    <w:rsid w:val="00BB3254"/>
    <w:rsid w:val="00BB4135"/>
    <w:rsid w:val="00BB5768"/>
    <w:rsid w:val="00BB5BC7"/>
    <w:rsid w:val="00BB5EE4"/>
    <w:rsid w:val="00BB602C"/>
    <w:rsid w:val="00BB7866"/>
    <w:rsid w:val="00BB7C93"/>
    <w:rsid w:val="00BC1420"/>
    <w:rsid w:val="00BC161F"/>
    <w:rsid w:val="00BC2C90"/>
    <w:rsid w:val="00BC2D73"/>
    <w:rsid w:val="00BC3DAA"/>
    <w:rsid w:val="00BC3F91"/>
    <w:rsid w:val="00BC4060"/>
    <w:rsid w:val="00BC4235"/>
    <w:rsid w:val="00BC5549"/>
    <w:rsid w:val="00BC580B"/>
    <w:rsid w:val="00BC597B"/>
    <w:rsid w:val="00BC5F25"/>
    <w:rsid w:val="00BC6801"/>
    <w:rsid w:val="00BC68AA"/>
    <w:rsid w:val="00BC7A66"/>
    <w:rsid w:val="00BD00BD"/>
    <w:rsid w:val="00BD05A1"/>
    <w:rsid w:val="00BD1094"/>
    <w:rsid w:val="00BD15A3"/>
    <w:rsid w:val="00BD26C1"/>
    <w:rsid w:val="00BD3E49"/>
    <w:rsid w:val="00BD4724"/>
    <w:rsid w:val="00BD4E76"/>
    <w:rsid w:val="00BD53D1"/>
    <w:rsid w:val="00BD55CE"/>
    <w:rsid w:val="00BD5DC2"/>
    <w:rsid w:val="00BD6E4D"/>
    <w:rsid w:val="00BD79D2"/>
    <w:rsid w:val="00BD7A26"/>
    <w:rsid w:val="00BD7A76"/>
    <w:rsid w:val="00BE0413"/>
    <w:rsid w:val="00BE0AAB"/>
    <w:rsid w:val="00BE0CA2"/>
    <w:rsid w:val="00BE116C"/>
    <w:rsid w:val="00BE11CB"/>
    <w:rsid w:val="00BE140B"/>
    <w:rsid w:val="00BE2320"/>
    <w:rsid w:val="00BE3021"/>
    <w:rsid w:val="00BE3789"/>
    <w:rsid w:val="00BE514E"/>
    <w:rsid w:val="00BE6DFF"/>
    <w:rsid w:val="00BE7324"/>
    <w:rsid w:val="00BE7730"/>
    <w:rsid w:val="00BF0ABD"/>
    <w:rsid w:val="00BF0CA4"/>
    <w:rsid w:val="00BF17B9"/>
    <w:rsid w:val="00BF1B22"/>
    <w:rsid w:val="00BF1E78"/>
    <w:rsid w:val="00BF296E"/>
    <w:rsid w:val="00BF346F"/>
    <w:rsid w:val="00BF34B1"/>
    <w:rsid w:val="00BF34B2"/>
    <w:rsid w:val="00BF3537"/>
    <w:rsid w:val="00BF3AB2"/>
    <w:rsid w:val="00BF3B89"/>
    <w:rsid w:val="00BF3D1B"/>
    <w:rsid w:val="00BF455D"/>
    <w:rsid w:val="00BF467C"/>
    <w:rsid w:val="00BF49DD"/>
    <w:rsid w:val="00BF4A32"/>
    <w:rsid w:val="00BF60FA"/>
    <w:rsid w:val="00BF6275"/>
    <w:rsid w:val="00BF62D6"/>
    <w:rsid w:val="00BF6AF9"/>
    <w:rsid w:val="00BF6B1B"/>
    <w:rsid w:val="00BF7064"/>
    <w:rsid w:val="00BF735B"/>
    <w:rsid w:val="00BF7404"/>
    <w:rsid w:val="00BF7A35"/>
    <w:rsid w:val="00C006B2"/>
    <w:rsid w:val="00C00E03"/>
    <w:rsid w:val="00C02897"/>
    <w:rsid w:val="00C028F6"/>
    <w:rsid w:val="00C03259"/>
    <w:rsid w:val="00C03D2D"/>
    <w:rsid w:val="00C03E77"/>
    <w:rsid w:val="00C04605"/>
    <w:rsid w:val="00C0469B"/>
    <w:rsid w:val="00C0484E"/>
    <w:rsid w:val="00C04D9A"/>
    <w:rsid w:val="00C04DA2"/>
    <w:rsid w:val="00C05A50"/>
    <w:rsid w:val="00C05D7E"/>
    <w:rsid w:val="00C05DD2"/>
    <w:rsid w:val="00C070B5"/>
    <w:rsid w:val="00C10F3C"/>
    <w:rsid w:val="00C1160B"/>
    <w:rsid w:val="00C11A56"/>
    <w:rsid w:val="00C12884"/>
    <w:rsid w:val="00C12A43"/>
    <w:rsid w:val="00C137F3"/>
    <w:rsid w:val="00C14CFD"/>
    <w:rsid w:val="00C1547D"/>
    <w:rsid w:val="00C15D58"/>
    <w:rsid w:val="00C161A4"/>
    <w:rsid w:val="00C1640A"/>
    <w:rsid w:val="00C17270"/>
    <w:rsid w:val="00C1769C"/>
    <w:rsid w:val="00C2044E"/>
    <w:rsid w:val="00C20852"/>
    <w:rsid w:val="00C20ABF"/>
    <w:rsid w:val="00C21383"/>
    <w:rsid w:val="00C2234F"/>
    <w:rsid w:val="00C226B9"/>
    <w:rsid w:val="00C22DDA"/>
    <w:rsid w:val="00C236B2"/>
    <w:rsid w:val="00C23B7D"/>
    <w:rsid w:val="00C23CEE"/>
    <w:rsid w:val="00C2459F"/>
    <w:rsid w:val="00C24D4B"/>
    <w:rsid w:val="00C2518B"/>
    <w:rsid w:val="00C2545E"/>
    <w:rsid w:val="00C25E57"/>
    <w:rsid w:val="00C260F0"/>
    <w:rsid w:val="00C267A7"/>
    <w:rsid w:val="00C270DA"/>
    <w:rsid w:val="00C27482"/>
    <w:rsid w:val="00C274EA"/>
    <w:rsid w:val="00C27A83"/>
    <w:rsid w:val="00C30102"/>
    <w:rsid w:val="00C30284"/>
    <w:rsid w:val="00C31359"/>
    <w:rsid w:val="00C313FB"/>
    <w:rsid w:val="00C31A9D"/>
    <w:rsid w:val="00C31B97"/>
    <w:rsid w:val="00C320DC"/>
    <w:rsid w:val="00C32B21"/>
    <w:rsid w:val="00C334C0"/>
    <w:rsid w:val="00C345FE"/>
    <w:rsid w:val="00C35785"/>
    <w:rsid w:val="00C36152"/>
    <w:rsid w:val="00C36190"/>
    <w:rsid w:val="00C3688A"/>
    <w:rsid w:val="00C36C0C"/>
    <w:rsid w:val="00C37009"/>
    <w:rsid w:val="00C37222"/>
    <w:rsid w:val="00C378DB"/>
    <w:rsid w:val="00C4004F"/>
    <w:rsid w:val="00C4028F"/>
    <w:rsid w:val="00C40865"/>
    <w:rsid w:val="00C40C58"/>
    <w:rsid w:val="00C40E1C"/>
    <w:rsid w:val="00C40F07"/>
    <w:rsid w:val="00C41005"/>
    <w:rsid w:val="00C41041"/>
    <w:rsid w:val="00C4145E"/>
    <w:rsid w:val="00C414F9"/>
    <w:rsid w:val="00C42804"/>
    <w:rsid w:val="00C430B6"/>
    <w:rsid w:val="00C4334C"/>
    <w:rsid w:val="00C44496"/>
    <w:rsid w:val="00C4481E"/>
    <w:rsid w:val="00C44FCF"/>
    <w:rsid w:val="00C456DC"/>
    <w:rsid w:val="00C45B49"/>
    <w:rsid w:val="00C45CF5"/>
    <w:rsid w:val="00C45FCA"/>
    <w:rsid w:val="00C47FCE"/>
    <w:rsid w:val="00C50205"/>
    <w:rsid w:val="00C507D1"/>
    <w:rsid w:val="00C50E9B"/>
    <w:rsid w:val="00C51052"/>
    <w:rsid w:val="00C51528"/>
    <w:rsid w:val="00C51ADB"/>
    <w:rsid w:val="00C51B59"/>
    <w:rsid w:val="00C51B8B"/>
    <w:rsid w:val="00C523BF"/>
    <w:rsid w:val="00C52476"/>
    <w:rsid w:val="00C52A1A"/>
    <w:rsid w:val="00C52BC7"/>
    <w:rsid w:val="00C5335E"/>
    <w:rsid w:val="00C5357B"/>
    <w:rsid w:val="00C54887"/>
    <w:rsid w:val="00C55100"/>
    <w:rsid w:val="00C55157"/>
    <w:rsid w:val="00C55E09"/>
    <w:rsid w:val="00C5683C"/>
    <w:rsid w:val="00C577BB"/>
    <w:rsid w:val="00C57BF2"/>
    <w:rsid w:val="00C57CDD"/>
    <w:rsid w:val="00C6008D"/>
    <w:rsid w:val="00C607B8"/>
    <w:rsid w:val="00C60A8C"/>
    <w:rsid w:val="00C60C30"/>
    <w:rsid w:val="00C61EC1"/>
    <w:rsid w:val="00C62A9A"/>
    <w:rsid w:val="00C62E8B"/>
    <w:rsid w:val="00C62F6B"/>
    <w:rsid w:val="00C63250"/>
    <w:rsid w:val="00C63251"/>
    <w:rsid w:val="00C6396F"/>
    <w:rsid w:val="00C63E9E"/>
    <w:rsid w:val="00C65109"/>
    <w:rsid w:val="00C65458"/>
    <w:rsid w:val="00C65DA4"/>
    <w:rsid w:val="00C66545"/>
    <w:rsid w:val="00C665AE"/>
    <w:rsid w:val="00C6680A"/>
    <w:rsid w:val="00C66FA5"/>
    <w:rsid w:val="00C67254"/>
    <w:rsid w:val="00C725E6"/>
    <w:rsid w:val="00C72A39"/>
    <w:rsid w:val="00C72C9B"/>
    <w:rsid w:val="00C73393"/>
    <w:rsid w:val="00C733F8"/>
    <w:rsid w:val="00C739B3"/>
    <w:rsid w:val="00C7404E"/>
    <w:rsid w:val="00C746D4"/>
    <w:rsid w:val="00C746DA"/>
    <w:rsid w:val="00C7633A"/>
    <w:rsid w:val="00C76AE2"/>
    <w:rsid w:val="00C76FB9"/>
    <w:rsid w:val="00C80875"/>
    <w:rsid w:val="00C808D6"/>
    <w:rsid w:val="00C80B78"/>
    <w:rsid w:val="00C815D8"/>
    <w:rsid w:val="00C81A0A"/>
    <w:rsid w:val="00C81CB7"/>
    <w:rsid w:val="00C8229B"/>
    <w:rsid w:val="00C825FD"/>
    <w:rsid w:val="00C8263C"/>
    <w:rsid w:val="00C8277A"/>
    <w:rsid w:val="00C82E1B"/>
    <w:rsid w:val="00C8332F"/>
    <w:rsid w:val="00C836B5"/>
    <w:rsid w:val="00C85120"/>
    <w:rsid w:val="00C855D1"/>
    <w:rsid w:val="00C85889"/>
    <w:rsid w:val="00C85C16"/>
    <w:rsid w:val="00C85C59"/>
    <w:rsid w:val="00C85CB5"/>
    <w:rsid w:val="00C85CCD"/>
    <w:rsid w:val="00C86170"/>
    <w:rsid w:val="00C86794"/>
    <w:rsid w:val="00C868F0"/>
    <w:rsid w:val="00C8794F"/>
    <w:rsid w:val="00C87AEB"/>
    <w:rsid w:val="00C9072A"/>
    <w:rsid w:val="00C91C41"/>
    <w:rsid w:val="00C926C9"/>
    <w:rsid w:val="00C92C9D"/>
    <w:rsid w:val="00C937A8"/>
    <w:rsid w:val="00C93C9F"/>
    <w:rsid w:val="00C93E59"/>
    <w:rsid w:val="00C9546A"/>
    <w:rsid w:val="00C95F61"/>
    <w:rsid w:val="00C960A5"/>
    <w:rsid w:val="00C96702"/>
    <w:rsid w:val="00CA0160"/>
    <w:rsid w:val="00CA0E8C"/>
    <w:rsid w:val="00CA1D0E"/>
    <w:rsid w:val="00CA21C6"/>
    <w:rsid w:val="00CA2E5E"/>
    <w:rsid w:val="00CA317C"/>
    <w:rsid w:val="00CA32B9"/>
    <w:rsid w:val="00CA3E5B"/>
    <w:rsid w:val="00CA45EC"/>
    <w:rsid w:val="00CA552E"/>
    <w:rsid w:val="00CA711D"/>
    <w:rsid w:val="00CA7696"/>
    <w:rsid w:val="00CA77D5"/>
    <w:rsid w:val="00CA7991"/>
    <w:rsid w:val="00CA7A6A"/>
    <w:rsid w:val="00CA7DD6"/>
    <w:rsid w:val="00CB00EF"/>
    <w:rsid w:val="00CB00FA"/>
    <w:rsid w:val="00CB0431"/>
    <w:rsid w:val="00CB04B4"/>
    <w:rsid w:val="00CB051B"/>
    <w:rsid w:val="00CB0DBD"/>
    <w:rsid w:val="00CB1F45"/>
    <w:rsid w:val="00CB36DD"/>
    <w:rsid w:val="00CB3886"/>
    <w:rsid w:val="00CB38C6"/>
    <w:rsid w:val="00CB38FF"/>
    <w:rsid w:val="00CB3F95"/>
    <w:rsid w:val="00CB4737"/>
    <w:rsid w:val="00CB4863"/>
    <w:rsid w:val="00CB4B88"/>
    <w:rsid w:val="00CB4EC6"/>
    <w:rsid w:val="00CB5503"/>
    <w:rsid w:val="00CB5575"/>
    <w:rsid w:val="00CB6503"/>
    <w:rsid w:val="00CB687C"/>
    <w:rsid w:val="00CB6CAD"/>
    <w:rsid w:val="00CB6F0E"/>
    <w:rsid w:val="00CB715D"/>
    <w:rsid w:val="00CB784E"/>
    <w:rsid w:val="00CB7F7C"/>
    <w:rsid w:val="00CC0407"/>
    <w:rsid w:val="00CC0600"/>
    <w:rsid w:val="00CC0658"/>
    <w:rsid w:val="00CC0BFB"/>
    <w:rsid w:val="00CC107C"/>
    <w:rsid w:val="00CC113E"/>
    <w:rsid w:val="00CC12D9"/>
    <w:rsid w:val="00CC20E9"/>
    <w:rsid w:val="00CC2736"/>
    <w:rsid w:val="00CC2CB6"/>
    <w:rsid w:val="00CC362E"/>
    <w:rsid w:val="00CC3757"/>
    <w:rsid w:val="00CC37C9"/>
    <w:rsid w:val="00CC3BD1"/>
    <w:rsid w:val="00CC3F93"/>
    <w:rsid w:val="00CC44F2"/>
    <w:rsid w:val="00CC46EA"/>
    <w:rsid w:val="00CC47FA"/>
    <w:rsid w:val="00CC4B7E"/>
    <w:rsid w:val="00CC4BB6"/>
    <w:rsid w:val="00CC4DA9"/>
    <w:rsid w:val="00CC4FE6"/>
    <w:rsid w:val="00CC5D0F"/>
    <w:rsid w:val="00CC63A8"/>
    <w:rsid w:val="00CC6444"/>
    <w:rsid w:val="00CC66FF"/>
    <w:rsid w:val="00CC69EF"/>
    <w:rsid w:val="00CC6B47"/>
    <w:rsid w:val="00CC6D58"/>
    <w:rsid w:val="00CC714C"/>
    <w:rsid w:val="00CC73C1"/>
    <w:rsid w:val="00CD0619"/>
    <w:rsid w:val="00CD0E45"/>
    <w:rsid w:val="00CD0ED8"/>
    <w:rsid w:val="00CD11A2"/>
    <w:rsid w:val="00CD1D32"/>
    <w:rsid w:val="00CD262F"/>
    <w:rsid w:val="00CD2745"/>
    <w:rsid w:val="00CD2EA3"/>
    <w:rsid w:val="00CD3557"/>
    <w:rsid w:val="00CD402C"/>
    <w:rsid w:val="00CD40B7"/>
    <w:rsid w:val="00CD4DC3"/>
    <w:rsid w:val="00CD685A"/>
    <w:rsid w:val="00CD6D6E"/>
    <w:rsid w:val="00CD72CA"/>
    <w:rsid w:val="00CD7650"/>
    <w:rsid w:val="00CD7D5D"/>
    <w:rsid w:val="00CE0979"/>
    <w:rsid w:val="00CE116F"/>
    <w:rsid w:val="00CE158B"/>
    <w:rsid w:val="00CE1726"/>
    <w:rsid w:val="00CE22BE"/>
    <w:rsid w:val="00CE23EE"/>
    <w:rsid w:val="00CE2528"/>
    <w:rsid w:val="00CE37BE"/>
    <w:rsid w:val="00CE3AEB"/>
    <w:rsid w:val="00CE3B56"/>
    <w:rsid w:val="00CE3FE3"/>
    <w:rsid w:val="00CE430B"/>
    <w:rsid w:val="00CE4373"/>
    <w:rsid w:val="00CE45D0"/>
    <w:rsid w:val="00CE5315"/>
    <w:rsid w:val="00CE5FC0"/>
    <w:rsid w:val="00CE627F"/>
    <w:rsid w:val="00CE6A02"/>
    <w:rsid w:val="00CF0286"/>
    <w:rsid w:val="00CF0416"/>
    <w:rsid w:val="00CF0A50"/>
    <w:rsid w:val="00CF1990"/>
    <w:rsid w:val="00CF23D9"/>
    <w:rsid w:val="00CF24AE"/>
    <w:rsid w:val="00CF2D71"/>
    <w:rsid w:val="00CF3628"/>
    <w:rsid w:val="00CF3762"/>
    <w:rsid w:val="00CF399A"/>
    <w:rsid w:val="00CF3BA6"/>
    <w:rsid w:val="00CF3F05"/>
    <w:rsid w:val="00CF3F15"/>
    <w:rsid w:val="00CF5852"/>
    <w:rsid w:val="00CF5C0F"/>
    <w:rsid w:val="00CF6237"/>
    <w:rsid w:val="00CF6DBD"/>
    <w:rsid w:val="00CF6E97"/>
    <w:rsid w:val="00CF6EBE"/>
    <w:rsid w:val="00CF7885"/>
    <w:rsid w:val="00D000F7"/>
    <w:rsid w:val="00D00610"/>
    <w:rsid w:val="00D00782"/>
    <w:rsid w:val="00D00E5B"/>
    <w:rsid w:val="00D01FE6"/>
    <w:rsid w:val="00D022C3"/>
    <w:rsid w:val="00D02537"/>
    <w:rsid w:val="00D02AD0"/>
    <w:rsid w:val="00D02D96"/>
    <w:rsid w:val="00D03141"/>
    <w:rsid w:val="00D033CD"/>
    <w:rsid w:val="00D0378F"/>
    <w:rsid w:val="00D04EE3"/>
    <w:rsid w:val="00D04F44"/>
    <w:rsid w:val="00D05C58"/>
    <w:rsid w:val="00D05CA4"/>
    <w:rsid w:val="00D068B1"/>
    <w:rsid w:val="00D100D0"/>
    <w:rsid w:val="00D10D99"/>
    <w:rsid w:val="00D1132D"/>
    <w:rsid w:val="00D113B0"/>
    <w:rsid w:val="00D119FA"/>
    <w:rsid w:val="00D121C4"/>
    <w:rsid w:val="00D124B5"/>
    <w:rsid w:val="00D129EE"/>
    <w:rsid w:val="00D13867"/>
    <w:rsid w:val="00D13BD7"/>
    <w:rsid w:val="00D14082"/>
    <w:rsid w:val="00D14528"/>
    <w:rsid w:val="00D14764"/>
    <w:rsid w:val="00D14DEE"/>
    <w:rsid w:val="00D150D2"/>
    <w:rsid w:val="00D1634D"/>
    <w:rsid w:val="00D16C42"/>
    <w:rsid w:val="00D16EA0"/>
    <w:rsid w:val="00D17264"/>
    <w:rsid w:val="00D20063"/>
    <w:rsid w:val="00D204A6"/>
    <w:rsid w:val="00D2064C"/>
    <w:rsid w:val="00D20F6D"/>
    <w:rsid w:val="00D20FD6"/>
    <w:rsid w:val="00D21342"/>
    <w:rsid w:val="00D21DBE"/>
    <w:rsid w:val="00D21FD8"/>
    <w:rsid w:val="00D22498"/>
    <w:rsid w:val="00D22E95"/>
    <w:rsid w:val="00D2313F"/>
    <w:rsid w:val="00D247D8"/>
    <w:rsid w:val="00D24DFE"/>
    <w:rsid w:val="00D2538C"/>
    <w:rsid w:val="00D258FE"/>
    <w:rsid w:val="00D2622C"/>
    <w:rsid w:val="00D26A5F"/>
    <w:rsid w:val="00D26D58"/>
    <w:rsid w:val="00D30CE3"/>
    <w:rsid w:val="00D314C3"/>
    <w:rsid w:val="00D315C7"/>
    <w:rsid w:val="00D31759"/>
    <w:rsid w:val="00D3211D"/>
    <w:rsid w:val="00D32120"/>
    <w:rsid w:val="00D3229B"/>
    <w:rsid w:val="00D322C2"/>
    <w:rsid w:val="00D3327E"/>
    <w:rsid w:val="00D337D3"/>
    <w:rsid w:val="00D339B5"/>
    <w:rsid w:val="00D33E6E"/>
    <w:rsid w:val="00D3461A"/>
    <w:rsid w:val="00D34632"/>
    <w:rsid w:val="00D34FCB"/>
    <w:rsid w:val="00D35344"/>
    <w:rsid w:val="00D35416"/>
    <w:rsid w:val="00D3674F"/>
    <w:rsid w:val="00D36ADD"/>
    <w:rsid w:val="00D36D44"/>
    <w:rsid w:val="00D3778A"/>
    <w:rsid w:val="00D37F37"/>
    <w:rsid w:val="00D4095A"/>
    <w:rsid w:val="00D41265"/>
    <w:rsid w:val="00D41695"/>
    <w:rsid w:val="00D4246C"/>
    <w:rsid w:val="00D42DB5"/>
    <w:rsid w:val="00D43375"/>
    <w:rsid w:val="00D43B26"/>
    <w:rsid w:val="00D44897"/>
    <w:rsid w:val="00D44E23"/>
    <w:rsid w:val="00D45775"/>
    <w:rsid w:val="00D45F5F"/>
    <w:rsid w:val="00D462A1"/>
    <w:rsid w:val="00D46548"/>
    <w:rsid w:val="00D47A65"/>
    <w:rsid w:val="00D503D7"/>
    <w:rsid w:val="00D50487"/>
    <w:rsid w:val="00D506CC"/>
    <w:rsid w:val="00D51BE6"/>
    <w:rsid w:val="00D51F39"/>
    <w:rsid w:val="00D52841"/>
    <w:rsid w:val="00D52ADA"/>
    <w:rsid w:val="00D53932"/>
    <w:rsid w:val="00D55E8E"/>
    <w:rsid w:val="00D55F54"/>
    <w:rsid w:val="00D5628D"/>
    <w:rsid w:val="00D56A52"/>
    <w:rsid w:val="00D56D9A"/>
    <w:rsid w:val="00D57315"/>
    <w:rsid w:val="00D57458"/>
    <w:rsid w:val="00D60341"/>
    <w:rsid w:val="00D61E86"/>
    <w:rsid w:val="00D62063"/>
    <w:rsid w:val="00D62C31"/>
    <w:rsid w:val="00D63786"/>
    <w:rsid w:val="00D642E0"/>
    <w:rsid w:val="00D64EFD"/>
    <w:rsid w:val="00D65178"/>
    <w:rsid w:val="00D65CAD"/>
    <w:rsid w:val="00D6631B"/>
    <w:rsid w:val="00D66B44"/>
    <w:rsid w:val="00D66DB4"/>
    <w:rsid w:val="00D66DED"/>
    <w:rsid w:val="00D672D4"/>
    <w:rsid w:val="00D70BA0"/>
    <w:rsid w:val="00D70FC4"/>
    <w:rsid w:val="00D7106D"/>
    <w:rsid w:val="00D718E6"/>
    <w:rsid w:val="00D721B2"/>
    <w:rsid w:val="00D72508"/>
    <w:rsid w:val="00D72B79"/>
    <w:rsid w:val="00D72EE1"/>
    <w:rsid w:val="00D73006"/>
    <w:rsid w:val="00D73A3A"/>
    <w:rsid w:val="00D73B7D"/>
    <w:rsid w:val="00D74D22"/>
    <w:rsid w:val="00D76DEF"/>
    <w:rsid w:val="00D77030"/>
    <w:rsid w:val="00D7731D"/>
    <w:rsid w:val="00D77831"/>
    <w:rsid w:val="00D77913"/>
    <w:rsid w:val="00D809F3"/>
    <w:rsid w:val="00D80BB2"/>
    <w:rsid w:val="00D81358"/>
    <w:rsid w:val="00D81A46"/>
    <w:rsid w:val="00D81C9C"/>
    <w:rsid w:val="00D81E3D"/>
    <w:rsid w:val="00D82338"/>
    <w:rsid w:val="00D844DC"/>
    <w:rsid w:val="00D8469E"/>
    <w:rsid w:val="00D84A49"/>
    <w:rsid w:val="00D84AFE"/>
    <w:rsid w:val="00D84E91"/>
    <w:rsid w:val="00D852BF"/>
    <w:rsid w:val="00D85539"/>
    <w:rsid w:val="00D85A6E"/>
    <w:rsid w:val="00D85C4A"/>
    <w:rsid w:val="00D85D77"/>
    <w:rsid w:val="00D86635"/>
    <w:rsid w:val="00D869DC"/>
    <w:rsid w:val="00D86C40"/>
    <w:rsid w:val="00D8760D"/>
    <w:rsid w:val="00D90367"/>
    <w:rsid w:val="00D91A38"/>
    <w:rsid w:val="00D922D8"/>
    <w:rsid w:val="00D932F4"/>
    <w:rsid w:val="00D9371D"/>
    <w:rsid w:val="00D93BB6"/>
    <w:rsid w:val="00D947B1"/>
    <w:rsid w:val="00D953B6"/>
    <w:rsid w:val="00D97679"/>
    <w:rsid w:val="00D976C7"/>
    <w:rsid w:val="00D97891"/>
    <w:rsid w:val="00D97C7F"/>
    <w:rsid w:val="00DA0043"/>
    <w:rsid w:val="00DA0CF4"/>
    <w:rsid w:val="00DA0D9C"/>
    <w:rsid w:val="00DA1BCE"/>
    <w:rsid w:val="00DA1CC6"/>
    <w:rsid w:val="00DA247B"/>
    <w:rsid w:val="00DA24E3"/>
    <w:rsid w:val="00DA2FCC"/>
    <w:rsid w:val="00DA3267"/>
    <w:rsid w:val="00DA33D3"/>
    <w:rsid w:val="00DA43F0"/>
    <w:rsid w:val="00DA463E"/>
    <w:rsid w:val="00DA4DFB"/>
    <w:rsid w:val="00DA5262"/>
    <w:rsid w:val="00DA5F0A"/>
    <w:rsid w:val="00DA61DE"/>
    <w:rsid w:val="00DA6311"/>
    <w:rsid w:val="00DA658D"/>
    <w:rsid w:val="00DA74EF"/>
    <w:rsid w:val="00DA7580"/>
    <w:rsid w:val="00DB01A2"/>
    <w:rsid w:val="00DB0282"/>
    <w:rsid w:val="00DB02DD"/>
    <w:rsid w:val="00DB078B"/>
    <w:rsid w:val="00DB0AA5"/>
    <w:rsid w:val="00DB0B91"/>
    <w:rsid w:val="00DB0CD9"/>
    <w:rsid w:val="00DB1380"/>
    <w:rsid w:val="00DB1C53"/>
    <w:rsid w:val="00DB1D33"/>
    <w:rsid w:val="00DB1F31"/>
    <w:rsid w:val="00DB32BD"/>
    <w:rsid w:val="00DB382B"/>
    <w:rsid w:val="00DB407C"/>
    <w:rsid w:val="00DB4444"/>
    <w:rsid w:val="00DB57FF"/>
    <w:rsid w:val="00DB634C"/>
    <w:rsid w:val="00DB6E7A"/>
    <w:rsid w:val="00DB6F0E"/>
    <w:rsid w:val="00DB7356"/>
    <w:rsid w:val="00DC078E"/>
    <w:rsid w:val="00DC0A39"/>
    <w:rsid w:val="00DC14E5"/>
    <w:rsid w:val="00DC1E02"/>
    <w:rsid w:val="00DC2752"/>
    <w:rsid w:val="00DC2862"/>
    <w:rsid w:val="00DC2972"/>
    <w:rsid w:val="00DC36E7"/>
    <w:rsid w:val="00DC3EF5"/>
    <w:rsid w:val="00DC4391"/>
    <w:rsid w:val="00DC4A8C"/>
    <w:rsid w:val="00DC56FF"/>
    <w:rsid w:val="00DC63B8"/>
    <w:rsid w:val="00DC6607"/>
    <w:rsid w:val="00DC6691"/>
    <w:rsid w:val="00DC698F"/>
    <w:rsid w:val="00DC70BF"/>
    <w:rsid w:val="00DC7173"/>
    <w:rsid w:val="00DC7CD1"/>
    <w:rsid w:val="00DD029F"/>
    <w:rsid w:val="00DD10A5"/>
    <w:rsid w:val="00DD18F8"/>
    <w:rsid w:val="00DD2934"/>
    <w:rsid w:val="00DD2B64"/>
    <w:rsid w:val="00DD2E37"/>
    <w:rsid w:val="00DD329D"/>
    <w:rsid w:val="00DD32BB"/>
    <w:rsid w:val="00DD3CE1"/>
    <w:rsid w:val="00DD4A96"/>
    <w:rsid w:val="00DD4DF1"/>
    <w:rsid w:val="00DD57A8"/>
    <w:rsid w:val="00DD58AA"/>
    <w:rsid w:val="00DD6202"/>
    <w:rsid w:val="00DD6BBC"/>
    <w:rsid w:val="00DD70AB"/>
    <w:rsid w:val="00DE173A"/>
    <w:rsid w:val="00DE2442"/>
    <w:rsid w:val="00DE260E"/>
    <w:rsid w:val="00DE2956"/>
    <w:rsid w:val="00DE2D69"/>
    <w:rsid w:val="00DE3005"/>
    <w:rsid w:val="00DE3096"/>
    <w:rsid w:val="00DE3D81"/>
    <w:rsid w:val="00DE3E57"/>
    <w:rsid w:val="00DE54E9"/>
    <w:rsid w:val="00DE593E"/>
    <w:rsid w:val="00DE6850"/>
    <w:rsid w:val="00DE7582"/>
    <w:rsid w:val="00DE7A22"/>
    <w:rsid w:val="00DF03BB"/>
    <w:rsid w:val="00DF18B9"/>
    <w:rsid w:val="00DF21BA"/>
    <w:rsid w:val="00DF24B5"/>
    <w:rsid w:val="00DF394C"/>
    <w:rsid w:val="00DF39E1"/>
    <w:rsid w:val="00DF4FA6"/>
    <w:rsid w:val="00DF5D84"/>
    <w:rsid w:val="00DF5F6F"/>
    <w:rsid w:val="00DF63E2"/>
    <w:rsid w:val="00DF6561"/>
    <w:rsid w:val="00DF658C"/>
    <w:rsid w:val="00DF6794"/>
    <w:rsid w:val="00DF6968"/>
    <w:rsid w:val="00E0097E"/>
    <w:rsid w:val="00E00A89"/>
    <w:rsid w:val="00E00D8B"/>
    <w:rsid w:val="00E00EE3"/>
    <w:rsid w:val="00E01731"/>
    <w:rsid w:val="00E02B1A"/>
    <w:rsid w:val="00E034CA"/>
    <w:rsid w:val="00E03649"/>
    <w:rsid w:val="00E0436B"/>
    <w:rsid w:val="00E043DC"/>
    <w:rsid w:val="00E047F3"/>
    <w:rsid w:val="00E04AD0"/>
    <w:rsid w:val="00E04F46"/>
    <w:rsid w:val="00E059FE"/>
    <w:rsid w:val="00E05B7C"/>
    <w:rsid w:val="00E05ED4"/>
    <w:rsid w:val="00E07819"/>
    <w:rsid w:val="00E10065"/>
    <w:rsid w:val="00E10330"/>
    <w:rsid w:val="00E105BE"/>
    <w:rsid w:val="00E11EED"/>
    <w:rsid w:val="00E11EF2"/>
    <w:rsid w:val="00E1312F"/>
    <w:rsid w:val="00E13610"/>
    <w:rsid w:val="00E138F2"/>
    <w:rsid w:val="00E13D0F"/>
    <w:rsid w:val="00E13F50"/>
    <w:rsid w:val="00E14115"/>
    <w:rsid w:val="00E14180"/>
    <w:rsid w:val="00E14B17"/>
    <w:rsid w:val="00E14DBC"/>
    <w:rsid w:val="00E14F0E"/>
    <w:rsid w:val="00E15B22"/>
    <w:rsid w:val="00E15CB0"/>
    <w:rsid w:val="00E16A68"/>
    <w:rsid w:val="00E201EE"/>
    <w:rsid w:val="00E2038D"/>
    <w:rsid w:val="00E2074A"/>
    <w:rsid w:val="00E2138A"/>
    <w:rsid w:val="00E2165A"/>
    <w:rsid w:val="00E218C1"/>
    <w:rsid w:val="00E2191F"/>
    <w:rsid w:val="00E22008"/>
    <w:rsid w:val="00E22EDB"/>
    <w:rsid w:val="00E23654"/>
    <w:rsid w:val="00E23B52"/>
    <w:rsid w:val="00E23F16"/>
    <w:rsid w:val="00E2449B"/>
    <w:rsid w:val="00E2487A"/>
    <w:rsid w:val="00E24C4E"/>
    <w:rsid w:val="00E24D63"/>
    <w:rsid w:val="00E253D0"/>
    <w:rsid w:val="00E25496"/>
    <w:rsid w:val="00E25A2C"/>
    <w:rsid w:val="00E25E67"/>
    <w:rsid w:val="00E2634F"/>
    <w:rsid w:val="00E263DE"/>
    <w:rsid w:val="00E2665B"/>
    <w:rsid w:val="00E269BE"/>
    <w:rsid w:val="00E270CA"/>
    <w:rsid w:val="00E30B7B"/>
    <w:rsid w:val="00E31815"/>
    <w:rsid w:val="00E32B94"/>
    <w:rsid w:val="00E33C36"/>
    <w:rsid w:val="00E344E8"/>
    <w:rsid w:val="00E35222"/>
    <w:rsid w:val="00E36529"/>
    <w:rsid w:val="00E36703"/>
    <w:rsid w:val="00E369A3"/>
    <w:rsid w:val="00E36A4B"/>
    <w:rsid w:val="00E374F8"/>
    <w:rsid w:val="00E37CBC"/>
    <w:rsid w:val="00E40571"/>
    <w:rsid w:val="00E41021"/>
    <w:rsid w:val="00E41189"/>
    <w:rsid w:val="00E41BC4"/>
    <w:rsid w:val="00E423CA"/>
    <w:rsid w:val="00E42FD1"/>
    <w:rsid w:val="00E4387B"/>
    <w:rsid w:val="00E43BAC"/>
    <w:rsid w:val="00E446CE"/>
    <w:rsid w:val="00E455A0"/>
    <w:rsid w:val="00E45C29"/>
    <w:rsid w:val="00E46D0E"/>
    <w:rsid w:val="00E46D17"/>
    <w:rsid w:val="00E46FBB"/>
    <w:rsid w:val="00E472A6"/>
    <w:rsid w:val="00E477E1"/>
    <w:rsid w:val="00E5056F"/>
    <w:rsid w:val="00E5104E"/>
    <w:rsid w:val="00E5155D"/>
    <w:rsid w:val="00E51E59"/>
    <w:rsid w:val="00E52397"/>
    <w:rsid w:val="00E52503"/>
    <w:rsid w:val="00E527BE"/>
    <w:rsid w:val="00E52970"/>
    <w:rsid w:val="00E53695"/>
    <w:rsid w:val="00E538F6"/>
    <w:rsid w:val="00E53FF8"/>
    <w:rsid w:val="00E5411B"/>
    <w:rsid w:val="00E5430F"/>
    <w:rsid w:val="00E54452"/>
    <w:rsid w:val="00E54BB4"/>
    <w:rsid w:val="00E54CE8"/>
    <w:rsid w:val="00E54E1B"/>
    <w:rsid w:val="00E5522E"/>
    <w:rsid w:val="00E55878"/>
    <w:rsid w:val="00E56038"/>
    <w:rsid w:val="00E564CA"/>
    <w:rsid w:val="00E56763"/>
    <w:rsid w:val="00E5689F"/>
    <w:rsid w:val="00E568B3"/>
    <w:rsid w:val="00E57003"/>
    <w:rsid w:val="00E6060E"/>
    <w:rsid w:val="00E6155E"/>
    <w:rsid w:val="00E61645"/>
    <w:rsid w:val="00E61A02"/>
    <w:rsid w:val="00E624E4"/>
    <w:rsid w:val="00E634A6"/>
    <w:rsid w:val="00E65288"/>
    <w:rsid w:val="00E65B8D"/>
    <w:rsid w:val="00E65F91"/>
    <w:rsid w:val="00E66F9A"/>
    <w:rsid w:val="00E674B1"/>
    <w:rsid w:val="00E67C86"/>
    <w:rsid w:val="00E67D0E"/>
    <w:rsid w:val="00E70A8F"/>
    <w:rsid w:val="00E71108"/>
    <w:rsid w:val="00E71955"/>
    <w:rsid w:val="00E7239F"/>
    <w:rsid w:val="00E72513"/>
    <w:rsid w:val="00E72A58"/>
    <w:rsid w:val="00E733E3"/>
    <w:rsid w:val="00E733FB"/>
    <w:rsid w:val="00E73518"/>
    <w:rsid w:val="00E7368E"/>
    <w:rsid w:val="00E73A03"/>
    <w:rsid w:val="00E75384"/>
    <w:rsid w:val="00E757EC"/>
    <w:rsid w:val="00E759FA"/>
    <w:rsid w:val="00E768B4"/>
    <w:rsid w:val="00E777E2"/>
    <w:rsid w:val="00E77E1B"/>
    <w:rsid w:val="00E8034C"/>
    <w:rsid w:val="00E8046A"/>
    <w:rsid w:val="00E81423"/>
    <w:rsid w:val="00E81532"/>
    <w:rsid w:val="00E824A5"/>
    <w:rsid w:val="00E824E9"/>
    <w:rsid w:val="00E826C8"/>
    <w:rsid w:val="00E82DB9"/>
    <w:rsid w:val="00E8330A"/>
    <w:rsid w:val="00E83FA4"/>
    <w:rsid w:val="00E84282"/>
    <w:rsid w:val="00E8551B"/>
    <w:rsid w:val="00E85B21"/>
    <w:rsid w:val="00E863AE"/>
    <w:rsid w:val="00E86FC1"/>
    <w:rsid w:val="00E87097"/>
    <w:rsid w:val="00E900FC"/>
    <w:rsid w:val="00E90113"/>
    <w:rsid w:val="00E90C9B"/>
    <w:rsid w:val="00E9179A"/>
    <w:rsid w:val="00E91E32"/>
    <w:rsid w:val="00E9240C"/>
    <w:rsid w:val="00E92626"/>
    <w:rsid w:val="00E928BD"/>
    <w:rsid w:val="00E92A74"/>
    <w:rsid w:val="00E930AE"/>
    <w:rsid w:val="00E9316C"/>
    <w:rsid w:val="00E939EF"/>
    <w:rsid w:val="00E94588"/>
    <w:rsid w:val="00E94A83"/>
    <w:rsid w:val="00E9504D"/>
    <w:rsid w:val="00E95267"/>
    <w:rsid w:val="00E9535C"/>
    <w:rsid w:val="00E95450"/>
    <w:rsid w:val="00E95499"/>
    <w:rsid w:val="00E95CE9"/>
    <w:rsid w:val="00E96065"/>
    <w:rsid w:val="00E964FF"/>
    <w:rsid w:val="00EA0219"/>
    <w:rsid w:val="00EA2619"/>
    <w:rsid w:val="00EA2EAE"/>
    <w:rsid w:val="00EA2EF6"/>
    <w:rsid w:val="00EA30DE"/>
    <w:rsid w:val="00EA34B7"/>
    <w:rsid w:val="00EA3815"/>
    <w:rsid w:val="00EA4C6B"/>
    <w:rsid w:val="00EA626F"/>
    <w:rsid w:val="00EA75BB"/>
    <w:rsid w:val="00EA7A73"/>
    <w:rsid w:val="00EA7BE5"/>
    <w:rsid w:val="00EA7FB0"/>
    <w:rsid w:val="00EB03FB"/>
    <w:rsid w:val="00EB047D"/>
    <w:rsid w:val="00EB092E"/>
    <w:rsid w:val="00EB10E8"/>
    <w:rsid w:val="00EB1342"/>
    <w:rsid w:val="00EB2FF6"/>
    <w:rsid w:val="00EB32A5"/>
    <w:rsid w:val="00EB363E"/>
    <w:rsid w:val="00EB3B43"/>
    <w:rsid w:val="00EB5C25"/>
    <w:rsid w:val="00EB5D25"/>
    <w:rsid w:val="00EB6A5F"/>
    <w:rsid w:val="00EB6AE6"/>
    <w:rsid w:val="00EB7043"/>
    <w:rsid w:val="00EB74BE"/>
    <w:rsid w:val="00EB7EAA"/>
    <w:rsid w:val="00EC0104"/>
    <w:rsid w:val="00EC02B0"/>
    <w:rsid w:val="00EC0884"/>
    <w:rsid w:val="00EC0ED7"/>
    <w:rsid w:val="00EC151F"/>
    <w:rsid w:val="00EC1DB6"/>
    <w:rsid w:val="00EC1EED"/>
    <w:rsid w:val="00EC2578"/>
    <w:rsid w:val="00EC3387"/>
    <w:rsid w:val="00EC3EC9"/>
    <w:rsid w:val="00EC40E2"/>
    <w:rsid w:val="00EC4765"/>
    <w:rsid w:val="00EC56A0"/>
    <w:rsid w:val="00EC5AC6"/>
    <w:rsid w:val="00EC6682"/>
    <w:rsid w:val="00EC66BE"/>
    <w:rsid w:val="00EC68C5"/>
    <w:rsid w:val="00EC78A4"/>
    <w:rsid w:val="00ED06CA"/>
    <w:rsid w:val="00ED0CE4"/>
    <w:rsid w:val="00ED12DF"/>
    <w:rsid w:val="00ED18ED"/>
    <w:rsid w:val="00ED2385"/>
    <w:rsid w:val="00ED25A1"/>
    <w:rsid w:val="00ED277F"/>
    <w:rsid w:val="00ED328A"/>
    <w:rsid w:val="00ED3ADF"/>
    <w:rsid w:val="00ED499A"/>
    <w:rsid w:val="00ED4EEF"/>
    <w:rsid w:val="00ED5504"/>
    <w:rsid w:val="00ED5946"/>
    <w:rsid w:val="00ED6C83"/>
    <w:rsid w:val="00ED701E"/>
    <w:rsid w:val="00ED715B"/>
    <w:rsid w:val="00ED7BAE"/>
    <w:rsid w:val="00EE095C"/>
    <w:rsid w:val="00EE1EDA"/>
    <w:rsid w:val="00EE1F18"/>
    <w:rsid w:val="00EE2662"/>
    <w:rsid w:val="00EE2C62"/>
    <w:rsid w:val="00EE327E"/>
    <w:rsid w:val="00EE32F3"/>
    <w:rsid w:val="00EE3815"/>
    <w:rsid w:val="00EE3AB4"/>
    <w:rsid w:val="00EE44CE"/>
    <w:rsid w:val="00EE487A"/>
    <w:rsid w:val="00EE4D46"/>
    <w:rsid w:val="00EE5291"/>
    <w:rsid w:val="00EE617E"/>
    <w:rsid w:val="00EE61C9"/>
    <w:rsid w:val="00EE6405"/>
    <w:rsid w:val="00EE6A47"/>
    <w:rsid w:val="00EE7FF1"/>
    <w:rsid w:val="00EF05B1"/>
    <w:rsid w:val="00EF09B1"/>
    <w:rsid w:val="00EF0A11"/>
    <w:rsid w:val="00EF0D43"/>
    <w:rsid w:val="00EF1BAA"/>
    <w:rsid w:val="00EF2869"/>
    <w:rsid w:val="00EF2FDE"/>
    <w:rsid w:val="00EF3870"/>
    <w:rsid w:val="00EF4401"/>
    <w:rsid w:val="00EF53D9"/>
    <w:rsid w:val="00EF779E"/>
    <w:rsid w:val="00F00A2E"/>
    <w:rsid w:val="00F00D2E"/>
    <w:rsid w:val="00F018F2"/>
    <w:rsid w:val="00F021EC"/>
    <w:rsid w:val="00F024EF"/>
    <w:rsid w:val="00F02ED2"/>
    <w:rsid w:val="00F03624"/>
    <w:rsid w:val="00F03B9C"/>
    <w:rsid w:val="00F03E3F"/>
    <w:rsid w:val="00F04426"/>
    <w:rsid w:val="00F04889"/>
    <w:rsid w:val="00F053B7"/>
    <w:rsid w:val="00F05488"/>
    <w:rsid w:val="00F060AD"/>
    <w:rsid w:val="00F060BA"/>
    <w:rsid w:val="00F062B5"/>
    <w:rsid w:val="00F066EA"/>
    <w:rsid w:val="00F0718B"/>
    <w:rsid w:val="00F0768D"/>
    <w:rsid w:val="00F079DE"/>
    <w:rsid w:val="00F07B28"/>
    <w:rsid w:val="00F1085B"/>
    <w:rsid w:val="00F10AF9"/>
    <w:rsid w:val="00F10B99"/>
    <w:rsid w:val="00F1130B"/>
    <w:rsid w:val="00F11523"/>
    <w:rsid w:val="00F117EA"/>
    <w:rsid w:val="00F11943"/>
    <w:rsid w:val="00F11CC0"/>
    <w:rsid w:val="00F11D6F"/>
    <w:rsid w:val="00F11FFE"/>
    <w:rsid w:val="00F121A4"/>
    <w:rsid w:val="00F12247"/>
    <w:rsid w:val="00F1224E"/>
    <w:rsid w:val="00F1225C"/>
    <w:rsid w:val="00F125E7"/>
    <w:rsid w:val="00F12EE3"/>
    <w:rsid w:val="00F13BDB"/>
    <w:rsid w:val="00F13EB6"/>
    <w:rsid w:val="00F13F99"/>
    <w:rsid w:val="00F14296"/>
    <w:rsid w:val="00F144B1"/>
    <w:rsid w:val="00F15302"/>
    <w:rsid w:val="00F15BF4"/>
    <w:rsid w:val="00F17086"/>
    <w:rsid w:val="00F172BB"/>
    <w:rsid w:val="00F17404"/>
    <w:rsid w:val="00F17439"/>
    <w:rsid w:val="00F17DE4"/>
    <w:rsid w:val="00F20A3D"/>
    <w:rsid w:val="00F20EAB"/>
    <w:rsid w:val="00F227AB"/>
    <w:rsid w:val="00F22B5A"/>
    <w:rsid w:val="00F23CD1"/>
    <w:rsid w:val="00F24AF8"/>
    <w:rsid w:val="00F24FF0"/>
    <w:rsid w:val="00F25072"/>
    <w:rsid w:val="00F251BD"/>
    <w:rsid w:val="00F2594C"/>
    <w:rsid w:val="00F25DA9"/>
    <w:rsid w:val="00F25DF9"/>
    <w:rsid w:val="00F264CA"/>
    <w:rsid w:val="00F26A49"/>
    <w:rsid w:val="00F276DE"/>
    <w:rsid w:val="00F27A05"/>
    <w:rsid w:val="00F3046E"/>
    <w:rsid w:val="00F3062C"/>
    <w:rsid w:val="00F30F5C"/>
    <w:rsid w:val="00F30FA3"/>
    <w:rsid w:val="00F3111C"/>
    <w:rsid w:val="00F317A7"/>
    <w:rsid w:val="00F31D83"/>
    <w:rsid w:val="00F32120"/>
    <w:rsid w:val="00F32913"/>
    <w:rsid w:val="00F3393C"/>
    <w:rsid w:val="00F33BC0"/>
    <w:rsid w:val="00F33C9B"/>
    <w:rsid w:val="00F33D56"/>
    <w:rsid w:val="00F33E97"/>
    <w:rsid w:val="00F342BF"/>
    <w:rsid w:val="00F35185"/>
    <w:rsid w:val="00F35282"/>
    <w:rsid w:val="00F35B43"/>
    <w:rsid w:val="00F36027"/>
    <w:rsid w:val="00F3670E"/>
    <w:rsid w:val="00F37021"/>
    <w:rsid w:val="00F37412"/>
    <w:rsid w:val="00F375FB"/>
    <w:rsid w:val="00F37AC6"/>
    <w:rsid w:val="00F37B1E"/>
    <w:rsid w:val="00F37B1F"/>
    <w:rsid w:val="00F37D63"/>
    <w:rsid w:val="00F37ED8"/>
    <w:rsid w:val="00F4005E"/>
    <w:rsid w:val="00F403DA"/>
    <w:rsid w:val="00F40719"/>
    <w:rsid w:val="00F41750"/>
    <w:rsid w:val="00F41928"/>
    <w:rsid w:val="00F41FE3"/>
    <w:rsid w:val="00F42775"/>
    <w:rsid w:val="00F42AA8"/>
    <w:rsid w:val="00F42F46"/>
    <w:rsid w:val="00F43FDF"/>
    <w:rsid w:val="00F44218"/>
    <w:rsid w:val="00F450F9"/>
    <w:rsid w:val="00F451AF"/>
    <w:rsid w:val="00F45C55"/>
    <w:rsid w:val="00F45C7C"/>
    <w:rsid w:val="00F467B4"/>
    <w:rsid w:val="00F46AE7"/>
    <w:rsid w:val="00F47C3E"/>
    <w:rsid w:val="00F50481"/>
    <w:rsid w:val="00F508BC"/>
    <w:rsid w:val="00F5188B"/>
    <w:rsid w:val="00F51A20"/>
    <w:rsid w:val="00F51C9D"/>
    <w:rsid w:val="00F51DFF"/>
    <w:rsid w:val="00F5275B"/>
    <w:rsid w:val="00F5299B"/>
    <w:rsid w:val="00F53349"/>
    <w:rsid w:val="00F5410A"/>
    <w:rsid w:val="00F54488"/>
    <w:rsid w:val="00F545ED"/>
    <w:rsid w:val="00F552DF"/>
    <w:rsid w:val="00F5674C"/>
    <w:rsid w:val="00F57186"/>
    <w:rsid w:val="00F57C09"/>
    <w:rsid w:val="00F605B6"/>
    <w:rsid w:val="00F6067D"/>
    <w:rsid w:val="00F60ACD"/>
    <w:rsid w:val="00F610FE"/>
    <w:rsid w:val="00F615F3"/>
    <w:rsid w:val="00F61BCA"/>
    <w:rsid w:val="00F61C1D"/>
    <w:rsid w:val="00F62956"/>
    <w:rsid w:val="00F62A31"/>
    <w:rsid w:val="00F642FE"/>
    <w:rsid w:val="00F64323"/>
    <w:rsid w:val="00F65046"/>
    <w:rsid w:val="00F65A43"/>
    <w:rsid w:val="00F65AA9"/>
    <w:rsid w:val="00F65F4D"/>
    <w:rsid w:val="00F66631"/>
    <w:rsid w:val="00F66781"/>
    <w:rsid w:val="00F66C4D"/>
    <w:rsid w:val="00F6784E"/>
    <w:rsid w:val="00F67ED6"/>
    <w:rsid w:val="00F67F06"/>
    <w:rsid w:val="00F70B2D"/>
    <w:rsid w:val="00F70D51"/>
    <w:rsid w:val="00F712C5"/>
    <w:rsid w:val="00F716A1"/>
    <w:rsid w:val="00F72ADC"/>
    <w:rsid w:val="00F733DB"/>
    <w:rsid w:val="00F73A43"/>
    <w:rsid w:val="00F73C1A"/>
    <w:rsid w:val="00F740AE"/>
    <w:rsid w:val="00F7417B"/>
    <w:rsid w:val="00F744FC"/>
    <w:rsid w:val="00F76174"/>
    <w:rsid w:val="00F76A46"/>
    <w:rsid w:val="00F7721A"/>
    <w:rsid w:val="00F775C5"/>
    <w:rsid w:val="00F77F3E"/>
    <w:rsid w:val="00F8009F"/>
    <w:rsid w:val="00F80587"/>
    <w:rsid w:val="00F80845"/>
    <w:rsid w:val="00F80AC6"/>
    <w:rsid w:val="00F80FEB"/>
    <w:rsid w:val="00F81162"/>
    <w:rsid w:val="00F811ED"/>
    <w:rsid w:val="00F81A8C"/>
    <w:rsid w:val="00F81CDA"/>
    <w:rsid w:val="00F82108"/>
    <w:rsid w:val="00F8230C"/>
    <w:rsid w:val="00F82C3C"/>
    <w:rsid w:val="00F82F04"/>
    <w:rsid w:val="00F82F8E"/>
    <w:rsid w:val="00F83BBC"/>
    <w:rsid w:val="00F848F9"/>
    <w:rsid w:val="00F8498C"/>
    <w:rsid w:val="00F84BE2"/>
    <w:rsid w:val="00F84BF9"/>
    <w:rsid w:val="00F84F86"/>
    <w:rsid w:val="00F8639E"/>
    <w:rsid w:val="00F86459"/>
    <w:rsid w:val="00F864D1"/>
    <w:rsid w:val="00F8674C"/>
    <w:rsid w:val="00F869A9"/>
    <w:rsid w:val="00F87BEB"/>
    <w:rsid w:val="00F87EB1"/>
    <w:rsid w:val="00F901B8"/>
    <w:rsid w:val="00F91013"/>
    <w:rsid w:val="00F918F8"/>
    <w:rsid w:val="00F9236D"/>
    <w:rsid w:val="00F92DE5"/>
    <w:rsid w:val="00F934BD"/>
    <w:rsid w:val="00F93893"/>
    <w:rsid w:val="00F93A96"/>
    <w:rsid w:val="00F9409D"/>
    <w:rsid w:val="00F9473D"/>
    <w:rsid w:val="00F949DF"/>
    <w:rsid w:val="00F94BAD"/>
    <w:rsid w:val="00F94E2F"/>
    <w:rsid w:val="00F96239"/>
    <w:rsid w:val="00F96CEC"/>
    <w:rsid w:val="00F97501"/>
    <w:rsid w:val="00F97725"/>
    <w:rsid w:val="00F9798B"/>
    <w:rsid w:val="00F97A4A"/>
    <w:rsid w:val="00F97E2B"/>
    <w:rsid w:val="00FA064D"/>
    <w:rsid w:val="00FA0AEE"/>
    <w:rsid w:val="00FA20F1"/>
    <w:rsid w:val="00FA25EE"/>
    <w:rsid w:val="00FA2769"/>
    <w:rsid w:val="00FA2AF0"/>
    <w:rsid w:val="00FA32C0"/>
    <w:rsid w:val="00FA33DE"/>
    <w:rsid w:val="00FA4680"/>
    <w:rsid w:val="00FA5293"/>
    <w:rsid w:val="00FA62DC"/>
    <w:rsid w:val="00FA6B5E"/>
    <w:rsid w:val="00FB00E0"/>
    <w:rsid w:val="00FB09DE"/>
    <w:rsid w:val="00FB1B36"/>
    <w:rsid w:val="00FB1C86"/>
    <w:rsid w:val="00FB2A83"/>
    <w:rsid w:val="00FB336E"/>
    <w:rsid w:val="00FB380C"/>
    <w:rsid w:val="00FB39EE"/>
    <w:rsid w:val="00FB3B79"/>
    <w:rsid w:val="00FB3C8F"/>
    <w:rsid w:val="00FB3EA3"/>
    <w:rsid w:val="00FB446A"/>
    <w:rsid w:val="00FB455B"/>
    <w:rsid w:val="00FB46C8"/>
    <w:rsid w:val="00FB4949"/>
    <w:rsid w:val="00FB4A7F"/>
    <w:rsid w:val="00FB4EA6"/>
    <w:rsid w:val="00FB6402"/>
    <w:rsid w:val="00FB6DF7"/>
    <w:rsid w:val="00FB7B50"/>
    <w:rsid w:val="00FC0740"/>
    <w:rsid w:val="00FC18B2"/>
    <w:rsid w:val="00FC1BDA"/>
    <w:rsid w:val="00FC1C49"/>
    <w:rsid w:val="00FC2F51"/>
    <w:rsid w:val="00FC3814"/>
    <w:rsid w:val="00FC3893"/>
    <w:rsid w:val="00FC3C16"/>
    <w:rsid w:val="00FC3F03"/>
    <w:rsid w:val="00FC4563"/>
    <w:rsid w:val="00FC4A4E"/>
    <w:rsid w:val="00FC4C14"/>
    <w:rsid w:val="00FC4CF6"/>
    <w:rsid w:val="00FC5AE4"/>
    <w:rsid w:val="00FC6CA5"/>
    <w:rsid w:val="00FC7A98"/>
    <w:rsid w:val="00FD06D7"/>
    <w:rsid w:val="00FD0AEF"/>
    <w:rsid w:val="00FD1845"/>
    <w:rsid w:val="00FD1D52"/>
    <w:rsid w:val="00FD3340"/>
    <w:rsid w:val="00FD369F"/>
    <w:rsid w:val="00FD3B19"/>
    <w:rsid w:val="00FD405B"/>
    <w:rsid w:val="00FD68D2"/>
    <w:rsid w:val="00FD71F4"/>
    <w:rsid w:val="00FD72AD"/>
    <w:rsid w:val="00FD74AA"/>
    <w:rsid w:val="00FD7A2D"/>
    <w:rsid w:val="00FD7D65"/>
    <w:rsid w:val="00FD7F2A"/>
    <w:rsid w:val="00FE0234"/>
    <w:rsid w:val="00FE047A"/>
    <w:rsid w:val="00FE05E9"/>
    <w:rsid w:val="00FE076B"/>
    <w:rsid w:val="00FE07DE"/>
    <w:rsid w:val="00FE08A6"/>
    <w:rsid w:val="00FE13DE"/>
    <w:rsid w:val="00FE1E3D"/>
    <w:rsid w:val="00FE2456"/>
    <w:rsid w:val="00FE26CA"/>
    <w:rsid w:val="00FE2B38"/>
    <w:rsid w:val="00FE2DFB"/>
    <w:rsid w:val="00FE4510"/>
    <w:rsid w:val="00FE4512"/>
    <w:rsid w:val="00FE45A3"/>
    <w:rsid w:val="00FE479E"/>
    <w:rsid w:val="00FE49BF"/>
    <w:rsid w:val="00FE517D"/>
    <w:rsid w:val="00FE545F"/>
    <w:rsid w:val="00FE5A70"/>
    <w:rsid w:val="00FE60E1"/>
    <w:rsid w:val="00FE62F6"/>
    <w:rsid w:val="00FE6975"/>
    <w:rsid w:val="00FE69D7"/>
    <w:rsid w:val="00FE7059"/>
    <w:rsid w:val="00FE77A1"/>
    <w:rsid w:val="00FE7FA1"/>
    <w:rsid w:val="00FF0687"/>
    <w:rsid w:val="00FF07DA"/>
    <w:rsid w:val="00FF0803"/>
    <w:rsid w:val="00FF1873"/>
    <w:rsid w:val="00FF2420"/>
    <w:rsid w:val="00FF2872"/>
    <w:rsid w:val="00FF2A5F"/>
    <w:rsid w:val="00FF37F3"/>
    <w:rsid w:val="00FF46EA"/>
    <w:rsid w:val="00FF4AEE"/>
    <w:rsid w:val="00FF5616"/>
    <w:rsid w:val="00FF5777"/>
    <w:rsid w:val="00FF5A08"/>
    <w:rsid w:val="00FF6131"/>
    <w:rsid w:val="00FF67B5"/>
    <w:rsid w:val="00FF6F25"/>
    <w:rsid w:val="00FF7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55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2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KGK91">
    <w:name w:val="1KG=K91"/>
    <w:rsid w:val="004372A5"/>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styleId="a3">
    <w:name w:val="header"/>
    <w:basedOn w:val="a"/>
    <w:link w:val="a4"/>
    <w:rsid w:val="004372A5"/>
    <w:pPr>
      <w:tabs>
        <w:tab w:val="center" w:pos="4677"/>
        <w:tab w:val="right" w:pos="9355"/>
      </w:tabs>
    </w:pPr>
  </w:style>
  <w:style w:type="character" w:customStyle="1" w:styleId="a4">
    <w:name w:val="Верхний колонтитул Знак"/>
    <w:basedOn w:val="a0"/>
    <w:link w:val="a3"/>
    <w:rsid w:val="004372A5"/>
    <w:rPr>
      <w:rFonts w:ascii="Times New Roman" w:eastAsia="Times New Roman" w:hAnsi="Times New Roman" w:cs="Times New Roman"/>
      <w:sz w:val="24"/>
      <w:szCs w:val="24"/>
      <w:lang w:eastAsia="ru-RU"/>
    </w:rPr>
  </w:style>
  <w:style w:type="character" w:styleId="a5">
    <w:name w:val="page number"/>
    <w:basedOn w:val="a0"/>
    <w:rsid w:val="004372A5"/>
  </w:style>
  <w:style w:type="paragraph" w:styleId="a6">
    <w:name w:val="Balloon Text"/>
    <w:basedOn w:val="a"/>
    <w:link w:val="a7"/>
    <w:uiPriority w:val="99"/>
    <w:semiHidden/>
    <w:unhideWhenUsed/>
    <w:rsid w:val="00055CFD"/>
    <w:rPr>
      <w:rFonts w:ascii="Segoe UI" w:hAnsi="Segoe UI" w:cs="Segoe UI"/>
      <w:sz w:val="18"/>
      <w:szCs w:val="18"/>
    </w:rPr>
  </w:style>
  <w:style w:type="character" w:customStyle="1" w:styleId="a7">
    <w:name w:val="Текст выноски Знак"/>
    <w:basedOn w:val="a0"/>
    <w:link w:val="a6"/>
    <w:uiPriority w:val="99"/>
    <w:semiHidden/>
    <w:rsid w:val="00055CFD"/>
    <w:rPr>
      <w:rFonts w:ascii="Segoe UI" w:eastAsia="Times New Roman" w:hAnsi="Segoe UI" w:cs="Segoe UI"/>
      <w:sz w:val="18"/>
      <w:szCs w:val="18"/>
      <w:lang w:eastAsia="ru-RU"/>
    </w:rPr>
  </w:style>
  <w:style w:type="character" w:styleId="a8">
    <w:name w:val="Hyperlink"/>
    <w:basedOn w:val="a0"/>
    <w:uiPriority w:val="99"/>
    <w:unhideWhenUsed/>
    <w:rsid w:val="0002757D"/>
    <w:rPr>
      <w:color w:val="0563C1" w:themeColor="hyperlink"/>
      <w:u w:val="single"/>
    </w:rPr>
  </w:style>
  <w:style w:type="character" w:customStyle="1" w:styleId="word-wrapper">
    <w:name w:val="word-wrapper"/>
    <w:basedOn w:val="a0"/>
    <w:rsid w:val="0002757D"/>
  </w:style>
  <w:style w:type="paragraph" w:customStyle="1" w:styleId="p-normal">
    <w:name w:val="p-normal"/>
    <w:basedOn w:val="a"/>
    <w:rsid w:val="0002757D"/>
    <w:pPr>
      <w:spacing w:before="100" w:beforeAutospacing="1" w:after="100" w:afterAutospacing="1"/>
    </w:pPr>
  </w:style>
  <w:style w:type="character" w:customStyle="1" w:styleId="a9">
    <w:name w:val="Основной текст_"/>
    <w:basedOn w:val="a0"/>
    <w:link w:val="1"/>
    <w:rsid w:val="0002757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9"/>
    <w:rsid w:val="0002757D"/>
    <w:pPr>
      <w:widowControl w:val="0"/>
      <w:shd w:val="clear" w:color="auto" w:fill="FFFFFF"/>
      <w:spacing w:line="276" w:lineRule="auto"/>
      <w:ind w:firstLine="400"/>
    </w:pPr>
    <w:rPr>
      <w:sz w:val="26"/>
      <w:szCs w:val="26"/>
      <w:lang w:eastAsia="en-US"/>
    </w:rPr>
  </w:style>
  <w:style w:type="character" w:styleId="aa">
    <w:name w:val="footnote reference"/>
    <w:basedOn w:val="a0"/>
    <w:uiPriority w:val="99"/>
    <w:semiHidden/>
    <w:unhideWhenUsed/>
    <w:rsid w:val="0002757D"/>
    <w:rPr>
      <w:vertAlign w:val="superscript"/>
    </w:rPr>
  </w:style>
  <w:style w:type="paragraph" w:customStyle="1" w:styleId="il-text-alignjustify">
    <w:name w:val="il-text-align_justify"/>
    <w:basedOn w:val="a"/>
    <w:rsid w:val="0002757D"/>
    <w:pPr>
      <w:spacing w:before="100" w:beforeAutospacing="1" w:after="100" w:afterAutospacing="1"/>
    </w:pPr>
  </w:style>
  <w:style w:type="paragraph" w:styleId="ab">
    <w:name w:val="Normal (Web)"/>
    <w:basedOn w:val="a"/>
    <w:uiPriority w:val="99"/>
    <w:unhideWhenUsed/>
    <w:rsid w:val="0002757D"/>
    <w:pPr>
      <w:spacing w:before="100" w:beforeAutospacing="1" w:after="100" w:afterAutospacing="1"/>
    </w:pPr>
  </w:style>
  <w:style w:type="paragraph" w:styleId="ac">
    <w:name w:val="Body Text"/>
    <w:basedOn w:val="a"/>
    <w:link w:val="ad"/>
    <w:uiPriority w:val="1"/>
    <w:qFormat/>
    <w:rsid w:val="0002757D"/>
    <w:pPr>
      <w:widowControl w:val="0"/>
      <w:ind w:left="101" w:firstLine="709"/>
    </w:pPr>
    <w:rPr>
      <w:rFonts w:cstheme="minorBidi"/>
      <w:sz w:val="30"/>
      <w:szCs w:val="30"/>
      <w:lang w:val="en-US" w:eastAsia="en-US"/>
    </w:rPr>
  </w:style>
  <w:style w:type="character" w:customStyle="1" w:styleId="ad">
    <w:name w:val="Основной текст Знак"/>
    <w:basedOn w:val="a0"/>
    <w:link w:val="ac"/>
    <w:uiPriority w:val="1"/>
    <w:rsid w:val="0002757D"/>
    <w:rPr>
      <w:rFonts w:ascii="Times New Roman" w:eastAsia="Times New Roman" w:hAnsi="Times New Roman"/>
      <w:sz w:val="30"/>
      <w:szCs w:val="30"/>
      <w:lang w:val="en-US"/>
    </w:rPr>
  </w:style>
  <w:style w:type="character" w:customStyle="1" w:styleId="h-normal">
    <w:name w:val="h-normal"/>
    <w:basedOn w:val="a0"/>
    <w:rsid w:val="0002757D"/>
  </w:style>
  <w:style w:type="paragraph" w:styleId="ae">
    <w:name w:val="footer"/>
    <w:basedOn w:val="a"/>
    <w:link w:val="af"/>
    <w:uiPriority w:val="99"/>
    <w:unhideWhenUsed/>
    <w:rsid w:val="001A60F8"/>
    <w:pPr>
      <w:tabs>
        <w:tab w:val="center" w:pos="4677"/>
        <w:tab w:val="right" w:pos="9355"/>
      </w:tabs>
    </w:pPr>
  </w:style>
  <w:style w:type="character" w:customStyle="1" w:styleId="af">
    <w:name w:val="Нижний колонтитул Знак"/>
    <w:basedOn w:val="a0"/>
    <w:link w:val="ae"/>
    <w:uiPriority w:val="99"/>
    <w:rsid w:val="001A60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alog.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2388</Words>
  <Characters>13612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2026-01-05T09:03:00Z</dcterms:created>
  <dcterms:modified xsi:type="dcterms:W3CDTF">2026-01-05T09:14:00Z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